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48" w:rsidRDefault="00081B48"/>
    <w:p w:rsidR="00476E48" w:rsidRPr="00293C97" w:rsidRDefault="00476E48" w:rsidP="00476E48">
      <w:pPr>
        <w:ind w:right="2610"/>
        <w:jc w:val="center"/>
        <w:rPr>
          <w:b/>
          <w:sz w:val="28"/>
          <w:szCs w:val="28"/>
        </w:rPr>
      </w:pPr>
      <w:r w:rsidRPr="00293C97">
        <w:rPr>
          <w:b/>
          <w:sz w:val="28"/>
          <w:szCs w:val="28"/>
        </w:rPr>
        <w:t>Truro City Council</w:t>
      </w:r>
    </w:p>
    <w:p w:rsidR="008A3427" w:rsidRDefault="00476E48" w:rsidP="008A3427">
      <w:pPr>
        <w:ind w:right="2610"/>
        <w:jc w:val="center"/>
        <w:rPr>
          <w:sz w:val="28"/>
          <w:szCs w:val="28"/>
        </w:rPr>
      </w:pPr>
      <w:r>
        <w:rPr>
          <w:b/>
          <w:sz w:val="28"/>
          <w:szCs w:val="28"/>
        </w:rPr>
        <w:t xml:space="preserve">Sept. </w:t>
      </w:r>
      <w:proofErr w:type="gramStart"/>
      <w:r>
        <w:rPr>
          <w:b/>
          <w:sz w:val="28"/>
          <w:szCs w:val="28"/>
        </w:rPr>
        <w:t xml:space="preserve">4th </w:t>
      </w:r>
      <w:r w:rsidRPr="00293C97">
        <w:rPr>
          <w:b/>
          <w:sz w:val="28"/>
          <w:szCs w:val="28"/>
        </w:rPr>
        <w:t xml:space="preserve"> 2018</w:t>
      </w:r>
      <w:proofErr w:type="gramEnd"/>
    </w:p>
    <w:p w:rsidR="00D82E73" w:rsidRPr="00A35072" w:rsidRDefault="00476E48" w:rsidP="00D82E73">
      <w:pPr>
        <w:ind w:right="2610"/>
        <w:jc w:val="both"/>
        <w:rPr>
          <w:sz w:val="16"/>
          <w:szCs w:val="16"/>
        </w:rPr>
      </w:pPr>
      <w:r w:rsidRPr="00A35072">
        <w:rPr>
          <w:sz w:val="16"/>
          <w:szCs w:val="16"/>
        </w:rPr>
        <w:t xml:space="preserve"> </w:t>
      </w:r>
      <w:r w:rsidR="00D82E73" w:rsidRPr="00A35072">
        <w:rPr>
          <w:sz w:val="16"/>
          <w:szCs w:val="16"/>
        </w:rPr>
        <w:t>Mayor Sarah Darst called the regular meeting to order at 6pm. Michell Sciarrotta, Jason Phillips, and Rebecca Denning were present.  Lyndsay Cannoy and Julie Ostrander were absent.</w:t>
      </w:r>
    </w:p>
    <w:p w:rsidR="00D82E73" w:rsidRPr="00A35072" w:rsidRDefault="00D82E73" w:rsidP="00D82E73">
      <w:pPr>
        <w:ind w:right="2610"/>
        <w:jc w:val="both"/>
        <w:rPr>
          <w:sz w:val="16"/>
          <w:szCs w:val="16"/>
        </w:rPr>
      </w:pPr>
      <w:r w:rsidRPr="00A35072">
        <w:rPr>
          <w:sz w:val="16"/>
          <w:szCs w:val="16"/>
        </w:rPr>
        <w:t xml:space="preserve">  </w:t>
      </w:r>
      <w:proofErr w:type="gramStart"/>
      <w:r w:rsidRPr="00A35072">
        <w:rPr>
          <w:sz w:val="16"/>
          <w:szCs w:val="16"/>
        </w:rPr>
        <w:t>Motion by Sciarrotta, seconded by Denning to approve the agenda.</w:t>
      </w:r>
      <w:proofErr w:type="gramEnd"/>
      <w:r w:rsidRPr="00A35072">
        <w:rPr>
          <w:sz w:val="16"/>
          <w:szCs w:val="16"/>
        </w:rPr>
        <w:t xml:space="preserve"> Motion carried.</w:t>
      </w:r>
    </w:p>
    <w:p w:rsidR="00D82E73" w:rsidRPr="00A35072" w:rsidRDefault="00D82E73" w:rsidP="00D82E73">
      <w:pPr>
        <w:ind w:right="2610"/>
        <w:jc w:val="both"/>
        <w:rPr>
          <w:sz w:val="16"/>
          <w:szCs w:val="16"/>
        </w:rPr>
      </w:pPr>
      <w:r w:rsidRPr="00A35072">
        <w:rPr>
          <w:sz w:val="16"/>
          <w:szCs w:val="16"/>
        </w:rPr>
        <w:t xml:space="preserve">  No safety concerns were reported for the month of August.</w:t>
      </w:r>
    </w:p>
    <w:p w:rsidR="00D82E73" w:rsidRPr="00A35072" w:rsidRDefault="00D82E73" w:rsidP="00D82E73">
      <w:pPr>
        <w:ind w:right="2610"/>
        <w:jc w:val="both"/>
        <w:rPr>
          <w:sz w:val="16"/>
          <w:szCs w:val="16"/>
        </w:rPr>
      </w:pPr>
      <w:r w:rsidRPr="00A35072">
        <w:rPr>
          <w:sz w:val="16"/>
          <w:szCs w:val="16"/>
        </w:rPr>
        <w:t xml:space="preserve">  Special guests: Engineer Jason Miller, Chief Terry Stills, and Lane </w:t>
      </w:r>
      <w:proofErr w:type="spellStart"/>
      <w:r w:rsidRPr="00A35072">
        <w:rPr>
          <w:sz w:val="16"/>
          <w:szCs w:val="16"/>
        </w:rPr>
        <w:t>Sturtz</w:t>
      </w:r>
      <w:proofErr w:type="spellEnd"/>
      <w:r w:rsidRPr="00A35072">
        <w:rPr>
          <w:sz w:val="16"/>
          <w:szCs w:val="16"/>
        </w:rPr>
        <w:t xml:space="preserve"> and Dexter </w:t>
      </w:r>
      <w:proofErr w:type="spellStart"/>
      <w:r w:rsidRPr="00A35072">
        <w:rPr>
          <w:sz w:val="16"/>
          <w:szCs w:val="16"/>
        </w:rPr>
        <w:t>Vaddof</w:t>
      </w:r>
      <w:proofErr w:type="spellEnd"/>
      <w:r w:rsidRPr="00A35072">
        <w:rPr>
          <w:sz w:val="16"/>
          <w:szCs w:val="16"/>
        </w:rPr>
        <w:t xml:space="preserve">.   </w:t>
      </w:r>
    </w:p>
    <w:p w:rsidR="00D82E73" w:rsidRPr="00A35072" w:rsidRDefault="00D82E73" w:rsidP="00D82E73">
      <w:pPr>
        <w:ind w:right="2610"/>
        <w:jc w:val="both"/>
        <w:rPr>
          <w:sz w:val="16"/>
          <w:szCs w:val="16"/>
        </w:rPr>
      </w:pPr>
      <w:r w:rsidRPr="00A35072">
        <w:rPr>
          <w:sz w:val="16"/>
          <w:szCs w:val="16"/>
        </w:rPr>
        <w:t xml:space="preserve"> Public input; </w:t>
      </w:r>
      <w:proofErr w:type="spellStart"/>
      <w:r w:rsidRPr="00A35072">
        <w:rPr>
          <w:sz w:val="16"/>
          <w:szCs w:val="16"/>
        </w:rPr>
        <w:t>Vaddof</w:t>
      </w:r>
      <w:proofErr w:type="spellEnd"/>
      <w:r w:rsidRPr="00A35072">
        <w:rPr>
          <w:sz w:val="16"/>
          <w:szCs w:val="16"/>
        </w:rPr>
        <w:t xml:space="preserve"> was present to discuss concerns about the drainage of water onto their property. The Council will investigate drainage title maps and the history of the property.</w:t>
      </w:r>
    </w:p>
    <w:p w:rsidR="00D82E73" w:rsidRPr="00A35072" w:rsidRDefault="00D82E73" w:rsidP="00D82E73">
      <w:pPr>
        <w:ind w:right="2610"/>
        <w:jc w:val="both"/>
        <w:rPr>
          <w:sz w:val="16"/>
          <w:szCs w:val="16"/>
        </w:rPr>
      </w:pPr>
      <w:r w:rsidRPr="00A35072">
        <w:rPr>
          <w:sz w:val="16"/>
          <w:szCs w:val="16"/>
        </w:rPr>
        <w:t>Council women Julie Ostrander joined the meeting at 6:25pm.</w:t>
      </w:r>
    </w:p>
    <w:p w:rsidR="00D82E73" w:rsidRPr="00A35072" w:rsidRDefault="00D82E73" w:rsidP="00D82E73">
      <w:pPr>
        <w:ind w:right="2610"/>
        <w:jc w:val="both"/>
        <w:rPr>
          <w:sz w:val="16"/>
          <w:szCs w:val="16"/>
        </w:rPr>
      </w:pPr>
      <w:proofErr w:type="spellStart"/>
      <w:r w:rsidRPr="00A35072">
        <w:rPr>
          <w:sz w:val="16"/>
          <w:szCs w:val="16"/>
        </w:rPr>
        <w:t>Strutz</w:t>
      </w:r>
      <w:proofErr w:type="spellEnd"/>
      <w:r w:rsidRPr="00A35072">
        <w:rPr>
          <w:sz w:val="16"/>
          <w:szCs w:val="16"/>
        </w:rPr>
        <w:t xml:space="preserve"> from </w:t>
      </w:r>
      <w:proofErr w:type="spellStart"/>
      <w:r w:rsidRPr="00A35072">
        <w:rPr>
          <w:sz w:val="16"/>
          <w:szCs w:val="16"/>
        </w:rPr>
        <w:t>Sturco</w:t>
      </w:r>
      <w:proofErr w:type="spellEnd"/>
      <w:r w:rsidRPr="00A35072">
        <w:rPr>
          <w:sz w:val="16"/>
          <w:szCs w:val="16"/>
        </w:rPr>
        <w:t xml:space="preserve"> Builders reviewed options for improvements at the Community Center.</w:t>
      </w:r>
    </w:p>
    <w:p w:rsidR="00D82E73" w:rsidRPr="00A35072" w:rsidRDefault="00D82E73" w:rsidP="00D82E73">
      <w:pPr>
        <w:ind w:right="2610"/>
        <w:jc w:val="both"/>
        <w:rPr>
          <w:sz w:val="16"/>
          <w:szCs w:val="16"/>
        </w:rPr>
      </w:pPr>
      <w:r w:rsidRPr="00A35072">
        <w:rPr>
          <w:sz w:val="16"/>
          <w:szCs w:val="16"/>
        </w:rPr>
        <w:t>The Madison County Sheriff’s report showed 30.26 patrol hours, no arrests and 5 traffic stops.</w:t>
      </w:r>
    </w:p>
    <w:p w:rsidR="00D82E73" w:rsidRPr="00A35072" w:rsidRDefault="00D82E73" w:rsidP="00D82E73">
      <w:pPr>
        <w:ind w:right="2610"/>
        <w:jc w:val="both"/>
        <w:rPr>
          <w:sz w:val="16"/>
          <w:szCs w:val="16"/>
        </w:rPr>
      </w:pPr>
      <w:r w:rsidRPr="00A35072">
        <w:rPr>
          <w:sz w:val="16"/>
          <w:szCs w:val="16"/>
        </w:rPr>
        <w:t xml:space="preserve">Chief Stills reported 5 fire calls, 10 EMS with 6 transports. Stills gave updates on the fire station, requested a load of gravel for in front of the station. </w:t>
      </w:r>
    </w:p>
    <w:p w:rsidR="00D82E73" w:rsidRPr="00A35072" w:rsidRDefault="00D82E73" w:rsidP="00D82E73">
      <w:pPr>
        <w:ind w:right="2610"/>
        <w:jc w:val="both"/>
        <w:rPr>
          <w:sz w:val="16"/>
          <w:szCs w:val="16"/>
        </w:rPr>
      </w:pPr>
      <w:r w:rsidRPr="00A35072">
        <w:rPr>
          <w:sz w:val="16"/>
          <w:szCs w:val="16"/>
        </w:rPr>
        <w:t>The Fire and Rescue will be having a breakfast on Oct.4th at the fire station.</w:t>
      </w:r>
    </w:p>
    <w:p w:rsidR="00D82E73" w:rsidRPr="00A35072" w:rsidRDefault="00D82E73" w:rsidP="00D82E73">
      <w:pPr>
        <w:ind w:right="2610"/>
        <w:jc w:val="both"/>
        <w:rPr>
          <w:sz w:val="16"/>
          <w:szCs w:val="16"/>
        </w:rPr>
      </w:pPr>
      <w:r w:rsidRPr="00A35072">
        <w:rPr>
          <w:sz w:val="16"/>
          <w:szCs w:val="16"/>
        </w:rPr>
        <w:t xml:space="preserve"> Motion by Sciarrotta, seconded by Phillips to sign a services agreement with MSA Professional for a cost </w:t>
      </w:r>
      <w:proofErr w:type="gramStart"/>
      <w:r w:rsidRPr="00A35072">
        <w:rPr>
          <w:sz w:val="16"/>
          <w:szCs w:val="16"/>
        </w:rPr>
        <w:t>of  $</w:t>
      </w:r>
      <w:proofErr w:type="gramEnd"/>
      <w:r w:rsidRPr="00A35072">
        <w:rPr>
          <w:sz w:val="16"/>
          <w:szCs w:val="16"/>
        </w:rPr>
        <w:t>5,500. The scope of the work authorized is for the development of an alternatives implementation compliance plan and submit to the DNR in accordance with disadvantaged community status. All voted yes. Motion carried.</w:t>
      </w:r>
    </w:p>
    <w:p w:rsidR="00D82E73" w:rsidRPr="00A35072" w:rsidRDefault="00D82E73" w:rsidP="00D82E73">
      <w:pPr>
        <w:ind w:right="2610"/>
        <w:jc w:val="both"/>
        <w:rPr>
          <w:sz w:val="16"/>
          <w:szCs w:val="16"/>
        </w:rPr>
      </w:pPr>
      <w:r w:rsidRPr="00A35072">
        <w:rPr>
          <w:sz w:val="16"/>
          <w:szCs w:val="16"/>
        </w:rPr>
        <w:t xml:space="preserve"> </w:t>
      </w:r>
      <w:proofErr w:type="gramStart"/>
      <w:r w:rsidRPr="00A35072">
        <w:rPr>
          <w:sz w:val="16"/>
          <w:szCs w:val="16"/>
        </w:rPr>
        <w:t>Motion by Sciarrotta, seconded by Phillips to approve Resolution 2018_14 on the Street Financial Report.</w:t>
      </w:r>
      <w:proofErr w:type="gramEnd"/>
      <w:r w:rsidRPr="00A35072">
        <w:rPr>
          <w:sz w:val="16"/>
          <w:szCs w:val="16"/>
        </w:rPr>
        <w:t xml:space="preserve"> On roll call the following votes were recorded. </w:t>
      </w:r>
      <w:proofErr w:type="gramStart"/>
      <w:r w:rsidRPr="00A35072">
        <w:rPr>
          <w:sz w:val="16"/>
          <w:szCs w:val="16"/>
        </w:rPr>
        <w:t>Ayes-Phillips, Ostrander, Denning, and Sciarrotta.</w:t>
      </w:r>
      <w:proofErr w:type="gramEnd"/>
      <w:r w:rsidRPr="00A35072">
        <w:rPr>
          <w:sz w:val="16"/>
          <w:szCs w:val="16"/>
        </w:rPr>
        <w:t xml:space="preserve"> </w:t>
      </w:r>
      <w:proofErr w:type="gramStart"/>
      <w:r w:rsidRPr="00A35072">
        <w:rPr>
          <w:sz w:val="16"/>
          <w:szCs w:val="16"/>
        </w:rPr>
        <w:t>Nays- none.</w:t>
      </w:r>
      <w:proofErr w:type="gramEnd"/>
      <w:r w:rsidRPr="00A35072">
        <w:rPr>
          <w:sz w:val="16"/>
          <w:szCs w:val="16"/>
        </w:rPr>
        <w:t xml:space="preserve"> Resolution passed.</w:t>
      </w:r>
    </w:p>
    <w:p w:rsidR="00D82E73" w:rsidRPr="00A35072" w:rsidRDefault="00D82E73" w:rsidP="00D82E73">
      <w:pPr>
        <w:ind w:right="2610"/>
        <w:jc w:val="both"/>
        <w:rPr>
          <w:sz w:val="16"/>
          <w:szCs w:val="16"/>
        </w:rPr>
      </w:pPr>
      <w:r w:rsidRPr="00A35072">
        <w:rPr>
          <w:sz w:val="16"/>
          <w:szCs w:val="16"/>
        </w:rPr>
        <w:t xml:space="preserve"> The Attorney General will be contacted on EA Tanks Corporation for a project on an interior sealing of the water storage tank. The City has not been able to contact the company.</w:t>
      </w:r>
    </w:p>
    <w:p w:rsidR="00D82E73" w:rsidRPr="00A35072" w:rsidRDefault="00D82E73" w:rsidP="00D82E73">
      <w:pPr>
        <w:ind w:right="2610"/>
        <w:jc w:val="both"/>
        <w:rPr>
          <w:sz w:val="16"/>
          <w:szCs w:val="16"/>
        </w:rPr>
      </w:pPr>
      <w:r w:rsidRPr="00A35072">
        <w:rPr>
          <w:sz w:val="16"/>
          <w:szCs w:val="16"/>
        </w:rPr>
        <w:t>Motion by Phillips seconded by Ostrander to adjust sewer charges for Acct#1027006 the water was used for watering their lawn during July.  All voted yes. Motion carried</w:t>
      </w:r>
    </w:p>
    <w:p w:rsidR="00D82E73" w:rsidRPr="00A35072" w:rsidRDefault="00D82E73" w:rsidP="00D82E73">
      <w:pPr>
        <w:ind w:right="2610"/>
        <w:jc w:val="both"/>
        <w:rPr>
          <w:sz w:val="16"/>
          <w:szCs w:val="16"/>
        </w:rPr>
      </w:pPr>
      <w:r w:rsidRPr="00A35072">
        <w:rPr>
          <w:sz w:val="16"/>
          <w:szCs w:val="16"/>
        </w:rPr>
        <w:t>Interstate 35 school consumption usage will be reviewed more at the October meeting.</w:t>
      </w:r>
    </w:p>
    <w:p w:rsidR="00D82E73" w:rsidRPr="00A35072" w:rsidRDefault="00D82E73" w:rsidP="00D82E73">
      <w:pPr>
        <w:ind w:right="2610"/>
        <w:jc w:val="both"/>
        <w:rPr>
          <w:sz w:val="16"/>
          <w:szCs w:val="16"/>
        </w:rPr>
      </w:pPr>
      <w:r w:rsidRPr="00A35072">
        <w:rPr>
          <w:sz w:val="16"/>
          <w:szCs w:val="16"/>
        </w:rPr>
        <w:t>The Junk vehicle ordinance will be reviewed at the next meeting.</w:t>
      </w:r>
    </w:p>
    <w:p w:rsidR="00D82E73" w:rsidRPr="00A35072" w:rsidRDefault="00D82E73" w:rsidP="00D82E73">
      <w:pPr>
        <w:ind w:right="2610"/>
        <w:jc w:val="both"/>
        <w:rPr>
          <w:sz w:val="16"/>
          <w:szCs w:val="16"/>
        </w:rPr>
      </w:pPr>
      <w:r w:rsidRPr="00A35072">
        <w:rPr>
          <w:sz w:val="16"/>
          <w:szCs w:val="16"/>
        </w:rPr>
        <w:t xml:space="preserve"> Clerks report; the IMWCA audit for the City's workmen’s comp audit was reviewed. Clerk will have IPERS training on September 11th City Hall will be closed until 2pm. Software training on Oct. 17th. City Hall will be closed that day. A fall letter will be sent out with the Oct. water bill. </w:t>
      </w:r>
      <w:proofErr w:type="gramStart"/>
      <w:r w:rsidRPr="00A35072">
        <w:rPr>
          <w:sz w:val="16"/>
          <w:szCs w:val="16"/>
        </w:rPr>
        <w:t>Beggars</w:t>
      </w:r>
      <w:proofErr w:type="gramEnd"/>
      <w:r w:rsidRPr="00A35072">
        <w:rPr>
          <w:sz w:val="16"/>
          <w:szCs w:val="16"/>
        </w:rPr>
        <w:t xml:space="preserve"> night will be October 30th from 5:30 to 7:30.</w:t>
      </w:r>
    </w:p>
    <w:p w:rsidR="00D82E73" w:rsidRPr="00A35072" w:rsidRDefault="00D82E73" w:rsidP="00D82E73">
      <w:pPr>
        <w:ind w:right="2610"/>
        <w:jc w:val="both"/>
        <w:rPr>
          <w:sz w:val="16"/>
          <w:szCs w:val="16"/>
        </w:rPr>
      </w:pPr>
      <w:r w:rsidRPr="00A35072">
        <w:rPr>
          <w:sz w:val="16"/>
          <w:szCs w:val="16"/>
        </w:rPr>
        <w:t xml:space="preserve"> The Council would like to acknowledge Sheryl Benedict, Trinity Darst, and Chase Darst for working on the welcome signs. Sheryl donated perennial plants/flowers, and all of them put in a lot of manual labor and time. </w:t>
      </w:r>
      <w:proofErr w:type="gramStart"/>
      <w:r w:rsidRPr="00A35072">
        <w:rPr>
          <w:sz w:val="16"/>
          <w:szCs w:val="16"/>
        </w:rPr>
        <w:t>Thank-you for sprucing up the entrances to our City.</w:t>
      </w:r>
      <w:proofErr w:type="gramEnd"/>
      <w:r w:rsidRPr="00A35072">
        <w:rPr>
          <w:sz w:val="16"/>
          <w:szCs w:val="16"/>
        </w:rPr>
        <w:t xml:space="preserve"> </w:t>
      </w:r>
    </w:p>
    <w:p w:rsidR="00D82E73" w:rsidRPr="00A35072" w:rsidRDefault="00D82E73" w:rsidP="00D82E73">
      <w:pPr>
        <w:ind w:right="2610"/>
        <w:jc w:val="both"/>
        <w:rPr>
          <w:sz w:val="16"/>
          <w:szCs w:val="16"/>
        </w:rPr>
      </w:pPr>
      <w:r w:rsidRPr="00A35072">
        <w:rPr>
          <w:sz w:val="16"/>
          <w:szCs w:val="16"/>
        </w:rPr>
        <w:t xml:space="preserve"> Betty Green has turned in her resignation as the Truro Librarian. She had 18 years of service and dedication that will always be remembered. THANK YOU Betty for </w:t>
      </w:r>
      <w:proofErr w:type="gramStart"/>
      <w:r w:rsidRPr="00A35072">
        <w:rPr>
          <w:sz w:val="16"/>
          <w:szCs w:val="16"/>
        </w:rPr>
        <w:t>your  many</w:t>
      </w:r>
      <w:proofErr w:type="gramEnd"/>
      <w:r w:rsidRPr="00A35072">
        <w:rPr>
          <w:sz w:val="16"/>
          <w:szCs w:val="16"/>
        </w:rPr>
        <w:t xml:space="preserve"> years of commitment to Truro.</w:t>
      </w:r>
    </w:p>
    <w:p w:rsidR="00D82E73" w:rsidRPr="00A35072" w:rsidRDefault="00D82E73" w:rsidP="00D82E73">
      <w:pPr>
        <w:ind w:right="2610"/>
        <w:jc w:val="both"/>
        <w:rPr>
          <w:sz w:val="16"/>
          <w:szCs w:val="16"/>
        </w:rPr>
      </w:pPr>
      <w:r w:rsidRPr="00A35072">
        <w:rPr>
          <w:sz w:val="16"/>
          <w:szCs w:val="16"/>
        </w:rPr>
        <w:t xml:space="preserve">The next Council meeting will be on Monday, Oct. 1st. </w:t>
      </w:r>
    </w:p>
    <w:p w:rsidR="00D82E73" w:rsidRPr="00A35072" w:rsidRDefault="00D82E73" w:rsidP="00D82E73">
      <w:pPr>
        <w:ind w:right="2610"/>
        <w:jc w:val="both"/>
        <w:rPr>
          <w:sz w:val="16"/>
          <w:szCs w:val="16"/>
        </w:rPr>
      </w:pPr>
      <w:r w:rsidRPr="00A35072">
        <w:rPr>
          <w:sz w:val="16"/>
          <w:szCs w:val="16"/>
        </w:rPr>
        <w:t xml:space="preserve"> </w:t>
      </w:r>
      <w:proofErr w:type="gramStart"/>
      <w:r w:rsidRPr="00A35072">
        <w:rPr>
          <w:sz w:val="16"/>
          <w:szCs w:val="16"/>
        </w:rPr>
        <w:t>Motion by Sciarrotta, seconded by Phillips to approve the minutes for August.</w:t>
      </w:r>
      <w:proofErr w:type="gramEnd"/>
      <w:r w:rsidRPr="00A35072">
        <w:rPr>
          <w:sz w:val="16"/>
          <w:szCs w:val="16"/>
        </w:rPr>
        <w:t xml:space="preserve"> Motion carried.</w:t>
      </w:r>
    </w:p>
    <w:p w:rsidR="00D82E73" w:rsidRPr="00A35072" w:rsidRDefault="00D82E73" w:rsidP="00D82E73">
      <w:pPr>
        <w:ind w:right="2610"/>
        <w:jc w:val="both"/>
        <w:rPr>
          <w:sz w:val="16"/>
          <w:szCs w:val="16"/>
        </w:rPr>
      </w:pPr>
      <w:r w:rsidRPr="00A35072">
        <w:rPr>
          <w:sz w:val="16"/>
          <w:szCs w:val="16"/>
        </w:rPr>
        <w:t xml:space="preserve"> </w:t>
      </w:r>
      <w:proofErr w:type="gramStart"/>
      <w:r w:rsidRPr="00A35072">
        <w:rPr>
          <w:sz w:val="16"/>
          <w:szCs w:val="16"/>
        </w:rPr>
        <w:t>Motion by Sciarrotta, seconded by Phillips, to approve the Treasurers Report.</w:t>
      </w:r>
      <w:proofErr w:type="gramEnd"/>
      <w:r w:rsidRPr="00A35072">
        <w:rPr>
          <w:sz w:val="16"/>
          <w:szCs w:val="16"/>
        </w:rPr>
        <w:t xml:space="preserve"> Motion carried.</w:t>
      </w:r>
    </w:p>
    <w:p w:rsidR="00476E48" w:rsidRPr="00A35072" w:rsidRDefault="00476E48" w:rsidP="00476E48">
      <w:pPr>
        <w:pStyle w:val="Title"/>
        <w:rPr>
          <w:rFonts w:ascii="Times New Roman" w:hAnsi="Times New Roman"/>
          <w:sz w:val="16"/>
          <w:szCs w:val="16"/>
        </w:rPr>
      </w:pPr>
    </w:p>
    <w:p w:rsidR="00476E48" w:rsidRPr="00A35072" w:rsidRDefault="00476E48" w:rsidP="00476E48">
      <w:pPr>
        <w:ind w:right="2610"/>
        <w:jc w:val="both"/>
        <w:rPr>
          <w:sz w:val="16"/>
          <w:szCs w:val="16"/>
        </w:rPr>
      </w:pPr>
      <w:r w:rsidRPr="00A35072">
        <w:rPr>
          <w:sz w:val="16"/>
          <w:szCs w:val="16"/>
        </w:rPr>
        <w:t xml:space="preserve">  Mayor Sarah Darst called the regular meeting to order at 6pm. Michell Sciarrotta, Jason Phillips,</w:t>
      </w:r>
      <w:r w:rsidR="0009701C" w:rsidRPr="00A35072">
        <w:rPr>
          <w:sz w:val="16"/>
          <w:szCs w:val="16"/>
        </w:rPr>
        <w:t xml:space="preserve"> and</w:t>
      </w:r>
      <w:r w:rsidRPr="00A35072">
        <w:rPr>
          <w:sz w:val="16"/>
          <w:szCs w:val="16"/>
        </w:rPr>
        <w:t xml:space="preserve"> Rebecca Denning were present.  Lyndsay </w:t>
      </w:r>
      <w:proofErr w:type="gramStart"/>
      <w:r w:rsidRPr="00A35072">
        <w:rPr>
          <w:sz w:val="16"/>
          <w:szCs w:val="16"/>
        </w:rPr>
        <w:t>Cannoy,</w:t>
      </w:r>
      <w:proofErr w:type="gramEnd"/>
      <w:r w:rsidRPr="00A35072">
        <w:rPr>
          <w:sz w:val="16"/>
          <w:szCs w:val="16"/>
        </w:rPr>
        <w:t xml:space="preserve"> </w:t>
      </w:r>
      <w:r w:rsidR="00EE0645" w:rsidRPr="00A35072">
        <w:rPr>
          <w:sz w:val="16"/>
          <w:szCs w:val="16"/>
        </w:rPr>
        <w:t>and Julie</w:t>
      </w:r>
      <w:r w:rsidRPr="00A35072">
        <w:rPr>
          <w:sz w:val="16"/>
          <w:szCs w:val="16"/>
        </w:rPr>
        <w:t xml:space="preserve"> Ostrander were absent</w:t>
      </w:r>
      <w:r w:rsidR="0009701C" w:rsidRPr="00A35072">
        <w:rPr>
          <w:sz w:val="16"/>
          <w:szCs w:val="16"/>
        </w:rPr>
        <w:t>.</w:t>
      </w:r>
    </w:p>
    <w:p w:rsidR="00476E48" w:rsidRPr="00A35072" w:rsidRDefault="00476E48" w:rsidP="00476E48">
      <w:pPr>
        <w:ind w:right="2610"/>
        <w:jc w:val="both"/>
        <w:rPr>
          <w:sz w:val="16"/>
          <w:szCs w:val="16"/>
        </w:rPr>
      </w:pPr>
      <w:r w:rsidRPr="00A35072">
        <w:rPr>
          <w:sz w:val="16"/>
          <w:szCs w:val="16"/>
        </w:rPr>
        <w:t xml:space="preserve">  </w:t>
      </w:r>
      <w:proofErr w:type="gramStart"/>
      <w:r w:rsidRPr="00A35072">
        <w:rPr>
          <w:sz w:val="16"/>
          <w:szCs w:val="16"/>
        </w:rPr>
        <w:t>Motion by Sciarrotta, seconded by Denning to approve the agenda.</w:t>
      </w:r>
      <w:proofErr w:type="gramEnd"/>
      <w:r w:rsidRPr="00A35072">
        <w:rPr>
          <w:sz w:val="16"/>
          <w:szCs w:val="16"/>
        </w:rPr>
        <w:t xml:space="preserve"> Motion carried.</w:t>
      </w:r>
    </w:p>
    <w:p w:rsidR="00476E48" w:rsidRPr="00A35072" w:rsidRDefault="00476E48" w:rsidP="00476E48">
      <w:pPr>
        <w:ind w:right="2610"/>
        <w:jc w:val="both"/>
        <w:rPr>
          <w:sz w:val="16"/>
          <w:szCs w:val="16"/>
        </w:rPr>
      </w:pPr>
      <w:r w:rsidRPr="00A35072">
        <w:rPr>
          <w:sz w:val="16"/>
          <w:szCs w:val="16"/>
        </w:rPr>
        <w:t xml:space="preserve">  No safety concerns were reported for the month of </w:t>
      </w:r>
      <w:r w:rsidR="00EE0645" w:rsidRPr="00A35072">
        <w:rPr>
          <w:sz w:val="16"/>
          <w:szCs w:val="16"/>
        </w:rPr>
        <w:t>August.</w:t>
      </w:r>
    </w:p>
    <w:p w:rsidR="00476E48" w:rsidRPr="00A35072" w:rsidRDefault="00476E48" w:rsidP="00476E48">
      <w:pPr>
        <w:ind w:right="2610"/>
        <w:jc w:val="both"/>
        <w:rPr>
          <w:sz w:val="16"/>
          <w:szCs w:val="16"/>
        </w:rPr>
      </w:pPr>
      <w:r w:rsidRPr="00A35072">
        <w:rPr>
          <w:sz w:val="16"/>
          <w:szCs w:val="16"/>
        </w:rPr>
        <w:t xml:space="preserve">  Special guests: Engineer Jason Miller, Chief Terry Stills, and Lane </w:t>
      </w:r>
      <w:proofErr w:type="spellStart"/>
      <w:r w:rsidRPr="00A35072">
        <w:rPr>
          <w:sz w:val="16"/>
          <w:szCs w:val="16"/>
        </w:rPr>
        <w:t>Sturtz</w:t>
      </w:r>
      <w:proofErr w:type="spellEnd"/>
      <w:r w:rsidRPr="00A35072">
        <w:rPr>
          <w:sz w:val="16"/>
          <w:szCs w:val="16"/>
        </w:rPr>
        <w:t xml:space="preserve"> and Dexter </w:t>
      </w:r>
      <w:proofErr w:type="spellStart"/>
      <w:r w:rsidRPr="00A35072">
        <w:rPr>
          <w:sz w:val="16"/>
          <w:szCs w:val="16"/>
        </w:rPr>
        <w:t>Vaddof</w:t>
      </w:r>
      <w:proofErr w:type="spellEnd"/>
      <w:r w:rsidRPr="00A35072">
        <w:rPr>
          <w:sz w:val="16"/>
          <w:szCs w:val="16"/>
        </w:rPr>
        <w:t xml:space="preserve">.   </w:t>
      </w:r>
    </w:p>
    <w:p w:rsidR="00476E48" w:rsidRPr="00A35072" w:rsidRDefault="00476E48" w:rsidP="00476E48">
      <w:pPr>
        <w:ind w:right="2610"/>
        <w:jc w:val="both"/>
        <w:rPr>
          <w:sz w:val="16"/>
          <w:szCs w:val="16"/>
        </w:rPr>
      </w:pPr>
      <w:r w:rsidRPr="00A35072">
        <w:rPr>
          <w:sz w:val="16"/>
          <w:szCs w:val="16"/>
        </w:rPr>
        <w:t xml:space="preserve"> Public input; </w:t>
      </w:r>
      <w:proofErr w:type="spellStart"/>
      <w:r w:rsidR="0009701C" w:rsidRPr="00A35072">
        <w:rPr>
          <w:sz w:val="16"/>
          <w:szCs w:val="16"/>
        </w:rPr>
        <w:t>Vaddof</w:t>
      </w:r>
      <w:proofErr w:type="spellEnd"/>
      <w:r w:rsidRPr="00A35072">
        <w:rPr>
          <w:sz w:val="16"/>
          <w:szCs w:val="16"/>
        </w:rPr>
        <w:t xml:space="preserve"> was present to discuss concerns about the drainage of water onto their property. The Council will investigate drainage title maps and the history of the property.</w:t>
      </w:r>
    </w:p>
    <w:p w:rsidR="00476E48" w:rsidRPr="00A35072" w:rsidRDefault="00476E48" w:rsidP="00476E48">
      <w:pPr>
        <w:ind w:right="2610"/>
        <w:jc w:val="both"/>
        <w:rPr>
          <w:sz w:val="16"/>
          <w:szCs w:val="16"/>
        </w:rPr>
      </w:pPr>
      <w:r w:rsidRPr="00A35072">
        <w:rPr>
          <w:sz w:val="16"/>
          <w:szCs w:val="16"/>
        </w:rPr>
        <w:t>Council women Julie Ostrander joined the meeting at 6:25pm.</w:t>
      </w:r>
    </w:p>
    <w:p w:rsidR="00476E48" w:rsidRPr="00A35072" w:rsidRDefault="00476E48" w:rsidP="00476E48">
      <w:pPr>
        <w:ind w:right="2610"/>
        <w:jc w:val="both"/>
        <w:rPr>
          <w:sz w:val="16"/>
          <w:szCs w:val="16"/>
        </w:rPr>
      </w:pPr>
      <w:proofErr w:type="spellStart"/>
      <w:r w:rsidRPr="00A35072">
        <w:rPr>
          <w:sz w:val="16"/>
          <w:szCs w:val="16"/>
        </w:rPr>
        <w:t>Strutz</w:t>
      </w:r>
      <w:proofErr w:type="spellEnd"/>
      <w:r w:rsidRPr="00A35072">
        <w:rPr>
          <w:sz w:val="16"/>
          <w:szCs w:val="16"/>
        </w:rPr>
        <w:t xml:space="preserve"> from </w:t>
      </w:r>
      <w:proofErr w:type="spellStart"/>
      <w:r w:rsidRPr="00A35072">
        <w:rPr>
          <w:sz w:val="16"/>
          <w:szCs w:val="16"/>
        </w:rPr>
        <w:t>Sturco</w:t>
      </w:r>
      <w:proofErr w:type="spellEnd"/>
      <w:r w:rsidRPr="00A35072">
        <w:rPr>
          <w:sz w:val="16"/>
          <w:szCs w:val="16"/>
        </w:rPr>
        <w:t xml:space="preserve"> Builders reviewed options for improvement at the Community Center.</w:t>
      </w:r>
    </w:p>
    <w:p w:rsidR="00476E48" w:rsidRPr="00A35072" w:rsidRDefault="0009701C" w:rsidP="00476E48">
      <w:pPr>
        <w:ind w:right="2610"/>
        <w:jc w:val="both"/>
        <w:rPr>
          <w:sz w:val="16"/>
          <w:szCs w:val="16"/>
        </w:rPr>
      </w:pPr>
      <w:r w:rsidRPr="00A35072">
        <w:rPr>
          <w:sz w:val="16"/>
          <w:szCs w:val="16"/>
        </w:rPr>
        <w:t>The Madison County Sheriff’s report</w:t>
      </w:r>
      <w:r w:rsidR="00476E48" w:rsidRPr="00A35072">
        <w:rPr>
          <w:sz w:val="16"/>
          <w:szCs w:val="16"/>
        </w:rPr>
        <w:t xml:space="preserve"> </w:t>
      </w:r>
      <w:r w:rsidRPr="00A35072">
        <w:rPr>
          <w:sz w:val="16"/>
          <w:szCs w:val="16"/>
        </w:rPr>
        <w:t>showed 30.26</w:t>
      </w:r>
      <w:r w:rsidR="00476E48" w:rsidRPr="00A35072">
        <w:rPr>
          <w:sz w:val="16"/>
          <w:szCs w:val="16"/>
        </w:rPr>
        <w:t xml:space="preserve"> patrol hours, </w:t>
      </w:r>
      <w:r w:rsidRPr="00A35072">
        <w:rPr>
          <w:sz w:val="16"/>
          <w:szCs w:val="16"/>
        </w:rPr>
        <w:t xml:space="preserve">no </w:t>
      </w:r>
      <w:r w:rsidR="00476E48" w:rsidRPr="00A35072">
        <w:rPr>
          <w:sz w:val="16"/>
          <w:szCs w:val="16"/>
        </w:rPr>
        <w:t>arrest</w:t>
      </w:r>
      <w:r w:rsidRPr="00A35072">
        <w:rPr>
          <w:sz w:val="16"/>
          <w:szCs w:val="16"/>
        </w:rPr>
        <w:t>s</w:t>
      </w:r>
      <w:r w:rsidR="00476E48" w:rsidRPr="00A35072">
        <w:rPr>
          <w:sz w:val="16"/>
          <w:szCs w:val="16"/>
        </w:rPr>
        <w:t xml:space="preserve"> and 5 traffic stops.</w:t>
      </w:r>
    </w:p>
    <w:p w:rsidR="00476E48" w:rsidRPr="00A35072" w:rsidRDefault="00476E48" w:rsidP="00476E48">
      <w:pPr>
        <w:ind w:right="2610"/>
        <w:jc w:val="both"/>
        <w:rPr>
          <w:sz w:val="16"/>
          <w:szCs w:val="16"/>
        </w:rPr>
      </w:pPr>
      <w:r w:rsidRPr="00A35072">
        <w:rPr>
          <w:sz w:val="16"/>
          <w:szCs w:val="16"/>
        </w:rPr>
        <w:t xml:space="preserve">Chief Stills reported 5 fire calls, 10 EMS with 6 transports. Stills gave updates on the fire station, requested a load of gravel for in front of the station. </w:t>
      </w:r>
    </w:p>
    <w:p w:rsidR="00476E48" w:rsidRPr="00A35072" w:rsidRDefault="00476E48" w:rsidP="00476E48">
      <w:pPr>
        <w:ind w:right="2610"/>
        <w:jc w:val="both"/>
        <w:rPr>
          <w:sz w:val="16"/>
          <w:szCs w:val="16"/>
        </w:rPr>
      </w:pPr>
      <w:r w:rsidRPr="00A35072">
        <w:rPr>
          <w:sz w:val="16"/>
          <w:szCs w:val="16"/>
        </w:rPr>
        <w:t>The Fire and Rescue will be having a breakfast on Oct.4th at the fire station.</w:t>
      </w:r>
    </w:p>
    <w:p w:rsidR="00EE0645" w:rsidRPr="00A35072" w:rsidRDefault="00EE0645" w:rsidP="00476E48">
      <w:pPr>
        <w:ind w:right="2610"/>
        <w:jc w:val="both"/>
        <w:rPr>
          <w:sz w:val="16"/>
          <w:szCs w:val="16"/>
        </w:rPr>
      </w:pPr>
      <w:r w:rsidRPr="00A35072">
        <w:rPr>
          <w:sz w:val="16"/>
          <w:szCs w:val="16"/>
        </w:rPr>
        <w:t xml:space="preserve"> </w:t>
      </w:r>
      <w:proofErr w:type="gramStart"/>
      <w:r w:rsidRPr="00A35072">
        <w:rPr>
          <w:sz w:val="16"/>
          <w:szCs w:val="16"/>
        </w:rPr>
        <w:t>Motion by Sciarrotta, seconded by Phillips to sign a services agreement with MSA Professional $5,500.</w:t>
      </w:r>
      <w:proofErr w:type="gramEnd"/>
      <w:r w:rsidRPr="00A35072">
        <w:rPr>
          <w:sz w:val="16"/>
          <w:szCs w:val="16"/>
        </w:rPr>
        <w:t xml:space="preserve"> The scope of the work authorized is for the develop of </w:t>
      </w:r>
      <w:proofErr w:type="gramStart"/>
      <w:r w:rsidRPr="00A35072">
        <w:rPr>
          <w:sz w:val="16"/>
          <w:szCs w:val="16"/>
        </w:rPr>
        <w:t>a</w:t>
      </w:r>
      <w:proofErr w:type="gramEnd"/>
      <w:r w:rsidRPr="00A35072">
        <w:rPr>
          <w:sz w:val="16"/>
          <w:szCs w:val="16"/>
        </w:rPr>
        <w:t xml:space="preserve"> alternatives implementation compliance plan and submit to the DNR in accordance with disadvantaged community status. All voted yes. Motion carried.</w:t>
      </w:r>
    </w:p>
    <w:p w:rsidR="00476E48" w:rsidRPr="00A35072" w:rsidRDefault="00476E48" w:rsidP="00476E48">
      <w:pPr>
        <w:ind w:right="2610"/>
        <w:jc w:val="both"/>
        <w:rPr>
          <w:sz w:val="16"/>
          <w:szCs w:val="16"/>
        </w:rPr>
      </w:pPr>
      <w:r w:rsidRPr="00A35072">
        <w:rPr>
          <w:sz w:val="16"/>
          <w:szCs w:val="16"/>
        </w:rPr>
        <w:t xml:space="preserve"> </w:t>
      </w:r>
      <w:proofErr w:type="gramStart"/>
      <w:r w:rsidRPr="00A35072">
        <w:rPr>
          <w:sz w:val="16"/>
          <w:szCs w:val="16"/>
        </w:rPr>
        <w:t>Motion by Sciarrotta, seconded by Phillips to approve Resolution 2018_14 on the Street Financial Report.</w:t>
      </w:r>
      <w:proofErr w:type="gramEnd"/>
      <w:r w:rsidRPr="00A35072">
        <w:rPr>
          <w:sz w:val="16"/>
          <w:szCs w:val="16"/>
        </w:rPr>
        <w:t xml:space="preserve"> </w:t>
      </w:r>
      <w:r w:rsidR="00996E21" w:rsidRPr="00A35072">
        <w:rPr>
          <w:sz w:val="16"/>
          <w:szCs w:val="16"/>
        </w:rPr>
        <w:t xml:space="preserve">On roll call the following votes were recorded. </w:t>
      </w:r>
      <w:proofErr w:type="gramStart"/>
      <w:r w:rsidR="00996E21" w:rsidRPr="00A35072">
        <w:rPr>
          <w:sz w:val="16"/>
          <w:szCs w:val="16"/>
        </w:rPr>
        <w:t>Ayes-</w:t>
      </w:r>
      <w:r w:rsidRPr="00A35072">
        <w:rPr>
          <w:sz w:val="16"/>
          <w:szCs w:val="16"/>
        </w:rPr>
        <w:t>Phillips, Ostrander, Denning, and Sciarrotta.</w:t>
      </w:r>
      <w:proofErr w:type="gramEnd"/>
      <w:r w:rsidRPr="00A35072">
        <w:rPr>
          <w:sz w:val="16"/>
          <w:szCs w:val="16"/>
        </w:rPr>
        <w:t xml:space="preserve"> </w:t>
      </w:r>
      <w:proofErr w:type="gramStart"/>
      <w:r w:rsidRPr="00A35072">
        <w:rPr>
          <w:sz w:val="16"/>
          <w:szCs w:val="16"/>
        </w:rPr>
        <w:t>Nays- none.</w:t>
      </w:r>
      <w:proofErr w:type="gramEnd"/>
      <w:r w:rsidRPr="00A35072">
        <w:rPr>
          <w:sz w:val="16"/>
          <w:szCs w:val="16"/>
        </w:rPr>
        <w:t xml:space="preserve"> Resolution passed.</w:t>
      </w:r>
    </w:p>
    <w:p w:rsidR="00476E48" w:rsidRPr="00A35072" w:rsidRDefault="00476E48" w:rsidP="00476E48">
      <w:pPr>
        <w:ind w:right="2610"/>
        <w:jc w:val="both"/>
        <w:rPr>
          <w:sz w:val="16"/>
          <w:szCs w:val="16"/>
        </w:rPr>
      </w:pPr>
      <w:r w:rsidRPr="00A35072">
        <w:rPr>
          <w:sz w:val="16"/>
          <w:szCs w:val="16"/>
        </w:rPr>
        <w:t xml:space="preserve"> The General Attorney will be contacted </w:t>
      </w:r>
      <w:r w:rsidR="00996E21" w:rsidRPr="00A35072">
        <w:rPr>
          <w:sz w:val="16"/>
          <w:szCs w:val="16"/>
        </w:rPr>
        <w:t>on EA</w:t>
      </w:r>
      <w:r w:rsidRPr="00A35072">
        <w:rPr>
          <w:sz w:val="16"/>
          <w:szCs w:val="16"/>
        </w:rPr>
        <w:t xml:space="preserve"> Tanks Corporation for a project </w:t>
      </w:r>
      <w:r w:rsidR="00996E21" w:rsidRPr="00A35072">
        <w:rPr>
          <w:sz w:val="16"/>
          <w:szCs w:val="16"/>
        </w:rPr>
        <w:t>on an</w:t>
      </w:r>
      <w:r w:rsidRPr="00A35072">
        <w:rPr>
          <w:sz w:val="16"/>
          <w:szCs w:val="16"/>
        </w:rPr>
        <w:t xml:space="preserve"> interior sealing of the water storage tank. The City has not been able to contact the company.</w:t>
      </w:r>
    </w:p>
    <w:p w:rsidR="00476E48" w:rsidRPr="00A35072" w:rsidRDefault="00476E48" w:rsidP="00476E48">
      <w:pPr>
        <w:ind w:right="2610"/>
        <w:jc w:val="both"/>
        <w:rPr>
          <w:sz w:val="16"/>
          <w:szCs w:val="16"/>
        </w:rPr>
      </w:pPr>
      <w:r w:rsidRPr="00A35072">
        <w:rPr>
          <w:sz w:val="16"/>
          <w:szCs w:val="16"/>
        </w:rPr>
        <w:t>Motion by Phillips seconded by Ostrander to adjust sewer charges for Acct#1027006 the water was used for watering lawn during July.  All voted yes. Motion carried</w:t>
      </w:r>
    </w:p>
    <w:p w:rsidR="00476E48" w:rsidRPr="00A35072" w:rsidRDefault="00476E48" w:rsidP="00476E48">
      <w:pPr>
        <w:ind w:right="2610"/>
        <w:jc w:val="both"/>
        <w:rPr>
          <w:sz w:val="16"/>
          <w:szCs w:val="16"/>
        </w:rPr>
      </w:pPr>
      <w:r w:rsidRPr="00A35072">
        <w:rPr>
          <w:sz w:val="16"/>
          <w:szCs w:val="16"/>
        </w:rPr>
        <w:t>Interstate 35 school consumption usage will be reviewed more at the October meeting.</w:t>
      </w:r>
    </w:p>
    <w:p w:rsidR="00476E48" w:rsidRPr="00A35072" w:rsidRDefault="00476E48" w:rsidP="00476E48">
      <w:pPr>
        <w:ind w:right="2610"/>
        <w:jc w:val="both"/>
        <w:rPr>
          <w:sz w:val="16"/>
          <w:szCs w:val="16"/>
        </w:rPr>
      </w:pPr>
      <w:r w:rsidRPr="00A35072">
        <w:rPr>
          <w:sz w:val="16"/>
          <w:szCs w:val="16"/>
        </w:rPr>
        <w:lastRenderedPageBreak/>
        <w:t>The Junk vehicle ordinance will be reviewed at the next meeting.</w:t>
      </w:r>
    </w:p>
    <w:p w:rsidR="00476E48" w:rsidRPr="00A35072" w:rsidRDefault="00476E48" w:rsidP="00476E48">
      <w:pPr>
        <w:ind w:right="2610"/>
        <w:jc w:val="both"/>
        <w:rPr>
          <w:sz w:val="16"/>
          <w:szCs w:val="16"/>
        </w:rPr>
      </w:pPr>
      <w:r w:rsidRPr="00A35072">
        <w:rPr>
          <w:sz w:val="16"/>
          <w:szCs w:val="16"/>
        </w:rPr>
        <w:t xml:space="preserve"> Clerks report; the IMWCA audit for the City's work men comp audit was reviewed. Clerk will have IPERS training on September 11th City Hall will be closed until 2pm. Software training on Oct. 17th. City Hall will be closed that day. A fall letter will be sent out with the Oct. water bill.</w:t>
      </w:r>
      <w:r w:rsidR="00EE0645" w:rsidRPr="00A35072">
        <w:rPr>
          <w:sz w:val="16"/>
          <w:szCs w:val="16"/>
        </w:rPr>
        <w:t xml:space="preserve"> </w:t>
      </w:r>
      <w:proofErr w:type="gramStart"/>
      <w:r w:rsidRPr="00A35072">
        <w:rPr>
          <w:sz w:val="16"/>
          <w:szCs w:val="16"/>
        </w:rPr>
        <w:t>Beggars</w:t>
      </w:r>
      <w:proofErr w:type="gramEnd"/>
      <w:r w:rsidRPr="00A35072">
        <w:rPr>
          <w:sz w:val="16"/>
          <w:szCs w:val="16"/>
        </w:rPr>
        <w:t xml:space="preserve"> night will be October 30th from 5:30 to 7:30.</w:t>
      </w:r>
    </w:p>
    <w:p w:rsidR="00476E48" w:rsidRPr="00A35072" w:rsidRDefault="00EE0645" w:rsidP="00476E48">
      <w:pPr>
        <w:ind w:right="2610"/>
        <w:jc w:val="both"/>
        <w:rPr>
          <w:sz w:val="16"/>
          <w:szCs w:val="16"/>
        </w:rPr>
      </w:pPr>
      <w:r w:rsidRPr="00A35072">
        <w:rPr>
          <w:sz w:val="16"/>
          <w:szCs w:val="16"/>
        </w:rPr>
        <w:t xml:space="preserve"> </w:t>
      </w:r>
      <w:r w:rsidR="00476E48" w:rsidRPr="00A35072">
        <w:rPr>
          <w:sz w:val="16"/>
          <w:szCs w:val="16"/>
        </w:rPr>
        <w:t xml:space="preserve">The Council would like to acknowledge Sheryl Benedict, Trinity Darst, and Chase Darst for working on the welcome signs. Sheryl donated perennial plants/flowers, all of them put in a lot of manual labor and time. </w:t>
      </w:r>
      <w:proofErr w:type="gramStart"/>
      <w:r w:rsidR="00476E48" w:rsidRPr="00A35072">
        <w:rPr>
          <w:sz w:val="16"/>
          <w:szCs w:val="16"/>
        </w:rPr>
        <w:t>Thank-you for sprucing up the entrances to our City.</w:t>
      </w:r>
      <w:proofErr w:type="gramEnd"/>
      <w:r w:rsidR="00476E48" w:rsidRPr="00A35072">
        <w:rPr>
          <w:sz w:val="16"/>
          <w:szCs w:val="16"/>
        </w:rPr>
        <w:t xml:space="preserve"> </w:t>
      </w:r>
    </w:p>
    <w:p w:rsidR="00476E48" w:rsidRPr="00A35072" w:rsidRDefault="00476E48" w:rsidP="00476E48">
      <w:pPr>
        <w:ind w:right="2610"/>
        <w:jc w:val="both"/>
        <w:rPr>
          <w:sz w:val="16"/>
          <w:szCs w:val="16"/>
        </w:rPr>
      </w:pPr>
      <w:r w:rsidRPr="00A35072">
        <w:rPr>
          <w:sz w:val="16"/>
          <w:szCs w:val="16"/>
        </w:rPr>
        <w:t xml:space="preserve"> Betty Green has turned in her resignation as the Truro Librarian</w:t>
      </w:r>
      <w:r w:rsidR="00996E21" w:rsidRPr="00A35072">
        <w:rPr>
          <w:sz w:val="16"/>
          <w:szCs w:val="16"/>
        </w:rPr>
        <w:t>.</w:t>
      </w:r>
      <w:r w:rsidRPr="00A35072">
        <w:rPr>
          <w:sz w:val="16"/>
          <w:szCs w:val="16"/>
        </w:rPr>
        <w:t xml:space="preserve"> </w:t>
      </w:r>
      <w:r w:rsidR="00996E21" w:rsidRPr="00A35072">
        <w:rPr>
          <w:sz w:val="16"/>
          <w:szCs w:val="16"/>
        </w:rPr>
        <w:t>She had</w:t>
      </w:r>
      <w:r w:rsidR="00AA3290" w:rsidRPr="00A35072">
        <w:rPr>
          <w:sz w:val="16"/>
          <w:szCs w:val="16"/>
        </w:rPr>
        <w:t xml:space="preserve"> </w:t>
      </w:r>
      <w:r w:rsidR="00996E21" w:rsidRPr="00A35072">
        <w:rPr>
          <w:sz w:val="16"/>
          <w:szCs w:val="16"/>
        </w:rPr>
        <w:t>18 years of service</w:t>
      </w:r>
      <w:r w:rsidRPr="00A35072">
        <w:rPr>
          <w:sz w:val="16"/>
          <w:szCs w:val="16"/>
        </w:rPr>
        <w:t xml:space="preserve"> and dedication </w:t>
      </w:r>
      <w:r w:rsidR="00996E21" w:rsidRPr="00A35072">
        <w:rPr>
          <w:sz w:val="16"/>
          <w:szCs w:val="16"/>
        </w:rPr>
        <w:t xml:space="preserve">that </w:t>
      </w:r>
      <w:r w:rsidRPr="00A35072">
        <w:rPr>
          <w:sz w:val="16"/>
          <w:szCs w:val="16"/>
        </w:rPr>
        <w:t>will always be reme</w:t>
      </w:r>
      <w:r w:rsidR="00996E21" w:rsidRPr="00A35072">
        <w:rPr>
          <w:sz w:val="16"/>
          <w:szCs w:val="16"/>
        </w:rPr>
        <w:t>mbered. THANK YOU Betty for</w:t>
      </w:r>
      <w:r w:rsidR="00AA3290" w:rsidRPr="00A35072">
        <w:rPr>
          <w:sz w:val="16"/>
          <w:szCs w:val="16"/>
        </w:rPr>
        <w:t xml:space="preserve"> </w:t>
      </w:r>
      <w:r w:rsidR="00B23704" w:rsidRPr="00A35072">
        <w:rPr>
          <w:sz w:val="16"/>
          <w:szCs w:val="16"/>
        </w:rPr>
        <w:t>your many</w:t>
      </w:r>
      <w:r w:rsidRPr="00A35072">
        <w:rPr>
          <w:sz w:val="16"/>
          <w:szCs w:val="16"/>
        </w:rPr>
        <w:t xml:space="preserve"> years of commitment to Truro.</w:t>
      </w:r>
    </w:p>
    <w:p w:rsidR="00476E48" w:rsidRPr="00A35072" w:rsidRDefault="00476E48" w:rsidP="00476E48">
      <w:pPr>
        <w:ind w:right="2610"/>
        <w:jc w:val="both"/>
        <w:rPr>
          <w:sz w:val="16"/>
          <w:szCs w:val="16"/>
        </w:rPr>
      </w:pPr>
      <w:r w:rsidRPr="00A35072">
        <w:rPr>
          <w:sz w:val="16"/>
          <w:szCs w:val="16"/>
        </w:rPr>
        <w:t xml:space="preserve">The next Council meeting will be on Monday, Oct. 1st. </w:t>
      </w:r>
    </w:p>
    <w:p w:rsidR="00476E48" w:rsidRPr="00A35072" w:rsidRDefault="00476E48" w:rsidP="00476E48">
      <w:pPr>
        <w:ind w:right="2610"/>
        <w:jc w:val="both"/>
        <w:rPr>
          <w:sz w:val="16"/>
          <w:szCs w:val="16"/>
        </w:rPr>
      </w:pPr>
      <w:r w:rsidRPr="00A35072">
        <w:rPr>
          <w:sz w:val="16"/>
          <w:szCs w:val="16"/>
        </w:rPr>
        <w:t xml:space="preserve"> </w:t>
      </w:r>
      <w:proofErr w:type="gramStart"/>
      <w:r w:rsidRPr="00A35072">
        <w:rPr>
          <w:sz w:val="16"/>
          <w:szCs w:val="16"/>
        </w:rPr>
        <w:t>Motion by Sciarrotta, seconded by Phillips to approve the minutes for August.</w:t>
      </w:r>
      <w:proofErr w:type="gramEnd"/>
      <w:r w:rsidRPr="00A35072">
        <w:rPr>
          <w:sz w:val="16"/>
          <w:szCs w:val="16"/>
        </w:rPr>
        <w:t xml:space="preserve"> Motion carried.</w:t>
      </w:r>
    </w:p>
    <w:p w:rsidR="00476E48" w:rsidRPr="00A35072" w:rsidRDefault="00476E48" w:rsidP="00476E48">
      <w:pPr>
        <w:ind w:right="2610"/>
        <w:jc w:val="both"/>
        <w:rPr>
          <w:sz w:val="16"/>
          <w:szCs w:val="16"/>
        </w:rPr>
      </w:pPr>
      <w:r w:rsidRPr="00A35072">
        <w:rPr>
          <w:sz w:val="16"/>
          <w:szCs w:val="16"/>
        </w:rPr>
        <w:t xml:space="preserve"> </w:t>
      </w:r>
      <w:proofErr w:type="gramStart"/>
      <w:r w:rsidRPr="00A35072">
        <w:rPr>
          <w:sz w:val="16"/>
          <w:szCs w:val="16"/>
        </w:rPr>
        <w:t>Motion by Sciarrotta, seconded by Phillips, to approve the Treasurers Report.</w:t>
      </w:r>
      <w:proofErr w:type="gramEnd"/>
      <w:r w:rsidRPr="00A35072">
        <w:rPr>
          <w:sz w:val="16"/>
          <w:szCs w:val="16"/>
        </w:rPr>
        <w:t xml:space="preserve"> Motion carried.</w:t>
      </w:r>
    </w:p>
    <w:tbl>
      <w:tblPr>
        <w:tblW w:w="6734" w:type="dxa"/>
        <w:tblLook w:val="04A0" w:firstRow="1" w:lastRow="0" w:firstColumn="1" w:lastColumn="0" w:noHBand="0" w:noVBand="1"/>
      </w:tblPr>
      <w:tblGrid>
        <w:gridCol w:w="2520"/>
        <w:gridCol w:w="2909"/>
        <w:gridCol w:w="1305"/>
      </w:tblGrid>
      <w:tr w:rsidR="00AB63E7" w:rsidRPr="00A35072" w:rsidTr="00AB63E7">
        <w:trPr>
          <w:trHeight w:val="300"/>
        </w:trPr>
        <w:tc>
          <w:tcPr>
            <w:tcW w:w="2520" w:type="dxa"/>
            <w:noWrap/>
            <w:vAlign w:val="bottom"/>
            <w:hideMark/>
          </w:tcPr>
          <w:p w:rsidR="00AB63E7" w:rsidRPr="00A35072" w:rsidRDefault="00AB63E7">
            <w:pPr>
              <w:spacing w:line="276" w:lineRule="auto"/>
              <w:rPr>
                <w:color w:val="000000"/>
                <w:sz w:val="16"/>
                <w:szCs w:val="16"/>
              </w:rPr>
            </w:pPr>
            <w:r w:rsidRPr="00A35072">
              <w:rPr>
                <w:color w:val="000000"/>
                <w:sz w:val="16"/>
                <w:szCs w:val="16"/>
              </w:rPr>
              <w:t>Alliant Energy</w:t>
            </w:r>
          </w:p>
        </w:tc>
        <w:tc>
          <w:tcPr>
            <w:tcW w:w="2909" w:type="dxa"/>
            <w:noWrap/>
            <w:vAlign w:val="bottom"/>
            <w:hideMark/>
          </w:tcPr>
          <w:p w:rsidR="00AB63E7" w:rsidRPr="00A35072" w:rsidRDefault="00AB63E7">
            <w:pPr>
              <w:spacing w:line="276" w:lineRule="auto"/>
              <w:rPr>
                <w:color w:val="000000"/>
                <w:sz w:val="16"/>
                <w:szCs w:val="16"/>
              </w:rPr>
            </w:pPr>
            <w:r w:rsidRPr="00A35072">
              <w:rPr>
                <w:color w:val="000000"/>
                <w:sz w:val="16"/>
                <w:szCs w:val="16"/>
              </w:rPr>
              <w:t>Electric</w:t>
            </w:r>
          </w:p>
        </w:tc>
        <w:tc>
          <w:tcPr>
            <w:tcW w:w="1305" w:type="dxa"/>
            <w:noWrap/>
            <w:vAlign w:val="bottom"/>
            <w:hideMark/>
          </w:tcPr>
          <w:p w:rsidR="00AB63E7" w:rsidRPr="00A35072" w:rsidRDefault="00DE42D6">
            <w:pPr>
              <w:spacing w:line="276" w:lineRule="auto"/>
              <w:jc w:val="right"/>
              <w:rPr>
                <w:color w:val="000000"/>
                <w:sz w:val="16"/>
                <w:szCs w:val="16"/>
              </w:rPr>
            </w:pPr>
            <w:r w:rsidRPr="00A35072">
              <w:rPr>
                <w:color w:val="000000"/>
                <w:sz w:val="16"/>
                <w:szCs w:val="16"/>
              </w:rPr>
              <w:t>3191.12</w:t>
            </w:r>
          </w:p>
        </w:tc>
      </w:tr>
      <w:tr w:rsidR="00AB63E7" w:rsidRPr="00A35072" w:rsidTr="00AB63E7">
        <w:trPr>
          <w:trHeight w:val="300"/>
        </w:trPr>
        <w:tc>
          <w:tcPr>
            <w:tcW w:w="2520" w:type="dxa"/>
            <w:noWrap/>
            <w:vAlign w:val="bottom"/>
            <w:hideMark/>
          </w:tcPr>
          <w:p w:rsidR="00AB63E7" w:rsidRPr="00A35072" w:rsidRDefault="00AB63E7">
            <w:pPr>
              <w:spacing w:line="276" w:lineRule="auto"/>
              <w:rPr>
                <w:color w:val="000000"/>
                <w:sz w:val="16"/>
                <w:szCs w:val="16"/>
              </w:rPr>
            </w:pPr>
            <w:r w:rsidRPr="00A35072">
              <w:rPr>
                <w:color w:val="000000"/>
                <w:sz w:val="16"/>
                <w:szCs w:val="16"/>
              </w:rPr>
              <w:t>Airgas USA</w:t>
            </w:r>
          </w:p>
        </w:tc>
        <w:tc>
          <w:tcPr>
            <w:tcW w:w="2909" w:type="dxa"/>
            <w:noWrap/>
            <w:vAlign w:val="bottom"/>
            <w:hideMark/>
          </w:tcPr>
          <w:p w:rsidR="00AB63E7" w:rsidRPr="00A35072" w:rsidRDefault="00AB63E7">
            <w:pPr>
              <w:spacing w:line="276" w:lineRule="auto"/>
              <w:rPr>
                <w:color w:val="000000"/>
                <w:sz w:val="16"/>
                <w:szCs w:val="16"/>
              </w:rPr>
            </w:pPr>
            <w:r w:rsidRPr="00A35072">
              <w:rPr>
                <w:color w:val="000000"/>
                <w:sz w:val="16"/>
                <w:szCs w:val="16"/>
              </w:rPr>
              <w:t>Oxygen tank rental</w:t>
            </w:r>
          </w:p>
        </w:tc>
        <w:tc>
          <w:tcPr>
            <w:tcW w:w="1305" w:type="dxa"/>
            <w:noWrap/>
            <w:vAlign w:val="bottom"/>
            <w:hideMark/>
          </w:tcPr>
          <w:p w:rsidR="00AB63E7" w:rsidRPr="00A35072" w:rsidRDefault="00DE42D6">
            <w:pPr>
              <w:spacing w:line="276" w:lineRule="auto"/>
              <w:jc w:val="right"/>
              <w:rPr>
                <w:color w:val="000000"/>
                <w:sz w:val="16"/>
                <w:szCs w:val="16"/>
              </w:rPr>
            </w:pPr>
            <w:r w:rsidRPr="00A35072">
              <w:rPr>
                <w:color w:val="000000"/>
                <w:sz w:val="16"/>
                <w:szCs w:val="16"/>
              </w:rPr>
              <w:t>30.31</w:t>
            </w:r>
          </w:p>
        </w:tc>
      </w:tr>
      <w:tr w:rsidR="00AB63E7" w:rsidRPr="00A35072" w:rsidTr="00AB63E7">
        <w:trPr>
          <w:trHeight w:val="300"/>
        </w:trPr>
        <w:tc>
          <w:tcPr>
            <w:tcW w:w="2520" w:type="dxa"/>
            <w:noWrap/>
            <w:vAlign w:val="bottom"/>
            <w:hideMark/>
          </w:tcPr>
          <w:p w:rsidR="00AB63E7" w:rsidRPr="00A35072" w:rsidRDefault="00AB63E7">
            <w:pPr>
              <w:spacing w:line="276" w:lineRule="auto"/>
              <w:rPr>
                <w:color w:val="000000"/>
                <w:sz w:val="16"/>
                <w:szCs w:val="16"/>
              </w:rPr>
            </w:pPr>
            <w:r w:rsidRPr="00A35072">
              <w:rPr>
                <w:color w:val="000000"/>
                <w:sz w:val="16"/>
                <w:szCs w:val="16"/>
              </w:rPr>
              <w:t>Ancel Kennedy</w:t>
            </w:r>
          </w:p>
        </w:tc>
        <w:tc>
          <w:tcPr>
            <w:tcW w:w="2909" w:type="dxa"/>
            <w:noWrap/>
            <w:vAlign w:val="bottom"/>
            <w:hideMark/>
          </w:tcPr>
          <w:p w:rsidR="00AB63E7" w:rsidRPr="00A35072" w:rsidRDefault="00AB63E7">
            <w:pPr>
              <w:spacing w:line="276" w:lineRule="auto"/>
              <w:rPr>
                <w:color w:val="000000"/>
                <w:sz w:val="16"/>
                <w:szCs w:val="16"/>
              </w:rPr>
            </w:pPr>
            <w:r w:rsidRPr="00A35072">
              <w:rPr>
                <w:color w:val="000000"/>
                <w:sz w:val="16"/>
                <w:szCs w:val="16"/>
              </w:rPr>
              <w:t>Postage /skid/loader</w:t>
            </w:r>
          </w:p>
        </w:tc>
        <w:tc>
          <w:tcPr>
            <w:tcW w:w="1305" w:type="dxa"/>
            <w:noWrap/>
            <w:vAlign w:val="bottom"/>
            <w:hideMark/>
          </w:tcPr>
          <w:p w:rsidR="00AB63E7" w:rsidRPr="00A35072" w:rsidRDefault="00DE42D6">
            <w:pPr>
              <w:spacing w:line="276" w:lineRule="auto"/>
              <w:jc w:val="right"/>
              <w:rPr>
                <w:color w:val="000000"/>
                <w:sz w:val="16"/>
                <w:szCs w:val="16"/>
              </w:rPr>
            </w:pPr>
            <w:r w:rsidRPr="00A35072">
              <w:rPr>
                <w:color w:val="000000"/>
                <w:sz w:val="16"/>
                <w:szCs w:val="16"/>
              </w:rPr>
              <w:t>65.30</w:t>
            </w:r>
          </w:p>
        </w:tc>
      </w:tr>
      <w:tr w:rsidR="00AB63E7" w:rsidRPr="00A35072" w:rsidTr="00AB63E7">
        <w:trPr>
          <w:trHeight w:val="300"/>
        </w:trPr>
        <w:tc>
          <w:tcPr>
            <w:tcW w:w="2520" w:type="dxa"/>
            <w:noWrap/>
            <w:vAlign w:val="bottom"/>
            <w:hideMark/>
          </w:tcPr>
          <w:p w:rsidR="00AB63E7" w:rsidRPr="00A35072" w:rsidRDefault="00AB63E7">
            <w:pPr>
              <w:spacing w:line="276" w:lineRule="auto"/>
              <w:rPr>
                <w:color w:val="000000"/>
                <w:sz w:val="16"/>
                <w:szCs w:val="16"/>
              </w:rPr>
            </w:pPr>
            <w:r w:rsidRPr="00A35072">
              <w:rPr>
                <w:color w:val="000000"/>
                <w:sz w:val="16"/>
                <w:szCs w:val="16"/>
              </w:rPr>
              <w:t>Annie’s Attic</w:t>
            </w:r>
          </w:p>
        </w:tc>
        <w:tc>
          <w:tcPr>
            <w:tcW w:w="2909" w:type="dxa"/>
            <w:noWrap/>
            <w:vAlign w:val="bottom"/>
            <w:hideMark/>
          </w:tcPr>
          <w:p w:rsidR="00AB63E7" w:rsidRPr="00A35072" w:rsidRDefault="00AB63E7">
            <w:pPr>
              <w:spacing w:line="276" w:lineRule="auto"/>
              <w:rPr>
                <w:color w:val="000000"/>
                <w:sz w:val="16"/>
                <w:szCs w:val="16"/>
              </w:rPr>
            </w:pPr>
            <w:r w:rsidRPr="00A35072">
              <w:rPr>
                <w:color w:val="000000"/>
                <w:sz w:val="16"/>
                <w:szCs w:val="16"/>
              </w:rPr>
              <w:t>Books</w:t>
            </w:r>
          </w:p>
        </w:tc>
        <w:tc>
          <w:tcPr>
            <w:tcW w:w="1305" w:type="dxa"/>
            <w:noWrap/>
            <w:vAlign w:val="bottom"/>
            <w:hideMark/>
          </w:tcPr>
          <w:p w:rsidR="00AB63E7" w:rsidRPr="00A35072" w:rsidRDefault="00DE42D6">
            <w:pPr>
              <w:spacing w:line="276" w:lineRule="auto"/>
              <w:jc w:val="right"/>
              <w:rPr>
                <w:color w:val="000000"/>
                <w:sz w:val="16"/>
                <w:szCs w:val="16"/>
              </w:rPr>
            </w:pPr>
            <w:r w:rsidRPr="00A35072">
              <w:rPr>
                <w:color w:val="000000"/>
                <w:sz w:val="16"/>
                <w:szCs w:val="16"/>
              </w:rPr>
              <w:t>39.88</w:t>
            </w:r>
          </w:p>
        </w:tc>
      </w:tr>
      <w:tr w:rsidR="00AB63E7" w:rsidRPr="00A35072" w:rsidTr="00AB63E7">
        <w:trPr>
          <w:trHeight w:val="300"/>
        </w:trPr>
        <w:tc>
          <w:tcPr>
            <w:tcW w:w="2520" w:type="dxa"/>
            <w:noWrap/>
            <w:vAlign w:val="bottom"/>
            <w:hideMark/>
          </w:tcPr>
          <w:p w:rsidR="00AB63E7" w:rsidRPr="00A35072" w:rsidRDefault="00AB63E7">
            <w:pPr>
              <w:spacing w:line="276" w:lineRule="auto"/>
              <w:rPr>
                <w:color w:val="000000"/>
                <w:sz w:val="16"/>
                <w:szCs w:val="16"/>
              </w:rPr>
            </w:pPr>
            <w:r w:rsidRPr="00A35072">
              <w:rPr>
                <w:color w:val="000000"/>
                <w:sz w:val="16"/>
                <w:szCs w:val="16"/>
              </w:rPr>
              <w:t>Baker &amp; Taylor</w:t>
            </w:r>
          </w:p>
        </w:tc>
        <w:tc>
          <w:tcPr>
            <w:tcW w:w="2909" w:type="dxa"/>
            <w:noWrap/>
            <w:vAlign w:val="bottom"/>
            <w:hideMark/>
          </w:tcPr>
          <w:p w:rsidR="00AB63E7" w:rsidRPr="00A35072" w:rsidRDefault="00AB63E7">
            <w:pPr>
              <w:spacing w:line="276" w:lineRule="auto"/>
              <w:rPr>
                <w:color w:val="000000"/>
                <w:sz w:val="16"/>
                <w:szCs w:val="16"/>
              </w:rPr>
            </w:pPr>
            <w:r w:rsidRPr="00A35072">
              <w:rPr>
                <w:color w:val="000000"/>
                <w:sz w:val="16"/>
                <w:szCs w:val="16"/>
              </w:rPr>
              <w:t xml:space="preserve"> Books</w:t>
            </w:r>
          </w:p>
        </w:tc>
        <w:tc>
          <w:tcPr>
            <w:tcW w:w="1305" w:type="dxa"/>
            <w:noWrap/>
            <w:vAlign w:val="bottom"/>
            <w:hideMark/>
          </w:tcPr>
          <w:p w:rsidR="00AB63E7" w:rsidRPr="00A35072" w:rsidRDefault="00DE42D6">
            <w:pPr>
              <w:spacing w:line="276" w:lineRule="auto"/>
              <w:jc w:val="right"/>
              <w:rPr>
                <w:color w:val="000000"/>
                <w:sz w:val="16"/>
                <w:szCs w:val="16"/>
              </w:rPr>
            </w:pPr>
            <w:r w:rsidRPr="00A35072">
              <w:rPr>
                <w:color w:val="000000"/>
                <w:sz w:val="16"/>
                <w:szCs w:val="16"/>
              </w:rPr>
              <w:t>108.04</w:t>
            </w:r>
          </w:p>
        </w:tc>
      </w:tr>
      <w:tr w:rsidR="00DE42D6" w:rsidRPr="00A35072" w:rsidTr="00AB63E7">
        <w:trPr>
          <w:trHeight w:val="300"/>
        </w:trPr>
        <w:tc>
          <w:tcPr>
            <w:tcW w:w="2520" w:type="dxa"/>
            <w:noWrap/>
            <w:vAlign w:val="bottom"/>
          </w:tcPr>
          <w:p w:rsidR="00DE42D6" w:rsidRPr="00A35072" w:rsidRDefault="00DE42D6">
            <w:pPr>
              <w:spacing w:line="276" w:lineRule="auto"/>
              <w:rPr>
                <w:color w:val="000000"/>
                <w:sz w:val="16"/>
                <w:szCs w:val="16"/>
              </w:rPr>
            </w:pPr>
            <w:r w:rsidRPr="00A35072">
              <w:rPr>
                <w:color w:val="000000"/>
                <w:sz w:val="16"/>
                <w:szCs w:val="16"/>
              </w:rPr>
              <w:t>Bart’s Tire</w:t>
            </w:r>
          </w:p>
        </w:tc>
        <w:tc>
          <w:tcPr>
            <w:tcW w:w="2909" w:type="dxa"/>
            <w:noWrap/>
            <w:vAlign w:val="bottom"/>
          </w:tcPr>
          <w:p w:rsidR="00DE42D6" w:rsidRPr="00A35072" w:rsidRDefault="00DE42D6">
            <w:pPr>
              <w:spacing w:line="276" w:lineRule="auto"/>
              <w:rPr>
                <w:color w:val="000000"/>
                <w:sz w:val="16"/>
                <w:szCs w:val="16"/>
              </w:rPr>
            </w:pPr>
            <w:r w:rsidRPr="00A35072">
              <w:rPr>
                <w:color w:val="000000"/>
                <w:sz w:val="16"/>
                <w:szCs w:val="16"/>
              </w:rPr>
              <w:t>Repairs on Ambulance</w:t>
            </w:r>
          </w:p>
        </w:tc>
        <w:tc>
          <w:tcPr>
            <w:tcW w:w="1305" w:type="dxa"/>
            <w:noWrap/>
            <w:vAlign w:val="bottom"/>
          </w:tcPr>
          <w:p w:rsidR="00DE42D6" w:rsidRPr="00A35072" w:rsidRDefault="00DE42D6">
            <w:pPr>
              <w:spacing w:line="276" w:lineRule="auto"/>
              <w:jc w:val="right"/>
              <w:rPr>
                <w:color w:val="000000"/>
                <w:sz w:val="16"/>
                <w:szCs w:val="16"/>
              </w:rPr>
            </w:pPr>
            <w:r w:rsidRPr="00A35072">
              <w:rPr>
                <w:color w:val="000000"/>
                <w:sz w:val="16"/>
                <w:szCs w:val="16"/>
              </w:rPr>
              <w:t>1437.85</w:t>
            </w:r>
          </w:p>
        </w:tc>
      </w:tr>
      <w:tr w:rsidR="00D92121" w:rsidRPr="00A35072" w:rsidTr="00AB63E7">
        <w:trPr>
          <w:trHeight w:val="300"/>
        </w:trPr>
        <w:tc>
          <w:tcPr>
            <w:tcW w:w="2520" w:type="dxa"/>
            <w:noWrap/>
            <w:vAlign w:val="bottom"/>
          </w:tcPr>
          <w:p w:rsidR="00D92121" w:rsidRPr="00A35072" w:rsidRDefault="00D92121">
            <w:pPr>
              <w:spacing w:line="276" w:lineRule="auto"/>
              <w:rPr>
                <w:color w:val="000000"/>
                <w:sz w:val="16"/>
                <w:szCs w:val="16"/>
              </w:rPr>
            </w:pPr>
            <w:r w:rsidRPr="00A35072">
              <w:rPr>
                <w:color w:val="000000"/>
                <w:sz w:val="16"/>
                <w:szCs w:val="16"/>
              </w:rPr>
              <w:t>Bird’s in Bloom</w:t>
            </w:r>
          </w:p>
        </w:tc>
        <w:tc>
          <w:tcPr>
            <w:tcW w:w="2909" w:type="dxa"/>
            <w:noWrap/>
            <w:vAlign w:val="bottom"/>
          </w:tcPr>
          <w:p w:rsidR="00D92121" w:rsidRPr="00A35072" w:rsidRDefault="00D92121" w:rsidP="00D92121">
            <w:pPr>
              <w:spacing w:line="276" w:lineRule="auto"/>
              <w:rPr>
                <w:color w:val="000000"/>
                <w:sz w:val="16"/>
                <w:szCs w:val="16"/>
              </w:rPr>
            </w:pPr>
            <w:r w:rsidRPr="00A35072">
              <w:rPr>
                <w:color w:val="000000"/>
                <w:sz w:val="16"/>
                <w:szCs w:val="16"/>
              </w:rPr>
              <w:t>Magazine renewal</w:t>
            </w:r>
          </w:p>
        </w:tc>
        <w:tc>
          <w:tcPr>
            <w:tcW w:w="1305" w:type="dxa"/>
            <w:noWrap/>
            <w:vAlign w:val="bottom"/>
          </w:tcPr>
          <w:p w:rsidR="00D92121" w:rsidRPr="00A35072" w:rsidRDefault="00D92121">
            <w:pPr>
              <w:spacing w:line="276" w:lineRule="auto"/>
              <w:jc w:val="right"/>
              <w:rPr>
                <w:color w:val="000000"/>
                <w:sz w:val="16"/>
                <w:szCs w:val="16"/>
              </w:rPr>
            </w:pPr>
            <w:r w:rsidRPr="00A35072">
              <w:rPr>
                <w:color w:val="000000"/>
                <w:sz w:val="16"/>
                <w:szCs w:val="16"/>
              </w:rPr>
              <w:t>18.00</w:t>
            </w:r>
          </w:p>
        </w:tc>
      </w:tr>
      <w:tr w:rsidR="00D92121" w:rsidRPr="00A35072" w:rsidTr="00AB63E7">
        <w:trPr>
          <w:trHeight w:val="300"/>
        </w:trPr>
        <w:tc>
          <w:tcPr>
            <w:tcW w:w="2520" w:type="dxa"/>
            <w:noWrap/>
            <w:vAlign w:val="bottom"/>
          </w:tcPr>
          <w:p w:rsidR="00D92121" w:rsidRPr="00A35072" w:rsidRDefault="00D92121">
            <w:pPr>
              <w:spacing w:line="276" w:lineRule="auto"/>
              <w:rPr>
                <w:color w:val="000000"/>
                <w:sz w:val="16"/>
                <w:szCs w:val="16"/>
              </w:rPr>
            </w:pPr>
            <w:proofErr w:type="spellStart"/>
            <w:r w:rsidRPr="00A35072">
              <w:rPr>
                <w:color w:val="000000"/>
                <w:sz w:val="16"/>
                <w:szCs w:val="16"/>
              </w:rPr>
              <w:t>Breedings</w:t>
            </w:r>
            <w:proofErr w:type="spellEnd"/>
          </w:p>
        </w:tc>
        <w:tc>
          <w:tcPr>
            <w:tcW w:w="2909" w:type="dxa"/>
            <w:noWrap/>
            <w:vAlign w:val="bottom"/>
          </w:tcPr>
          <w:p w:rsidR="00D92121" w:rsidRPr="00A35072" w:rsidRDefault="00D92121" w:rsidP="00D92121">
            <w:pPr>
              <w:spacing w:line="276" w:lineRule="auto"/>
              <w:rPr>
                <w:color w:val="000000"/>
                <w:sz w:val="16"/>
                <w:szCs w:val="16"/>
              </w:rPr>
            </w:pPr>
            <w:r w:rsidRPr="00A35072">
              <w:rPr>
                <w:color w:val="000000"/>
                <w:sz w:val="16"/>
                <w:szCs w:val="16"/>
              </w:rPr>
              <w:t>Park repairs</w:t>
            </w:r>
          </w:p>
        </w:tc>
        <w:tc>
          <w:tcPr>
            <w:tcW w:w="1305" w:type="dxa"/>
            <w:noWrap/>
            <w:vAlign w:val="bottom"/>
          </w:tcPr>
          <w:p w:rsidR="00D92121" w:rsidRPr="00A35072" w:rsidRDefault="00D92121">
            <w:pPr>
              <w:spacing w:line="276" w:lineRule="auto"/>
              <w:jc w:val="right"/>
              <w:rPr>
                <w:color w:val="000000"/>
                <w:sz w:val="16"/>
                <w:szCs w:val="16"/>
              </w:rPr>
            </w:pPr>
            <w:r w:rsidRPr="00A35072">
              <w:rPr>
                <w:color w:val="000000"/>
                <w:sz w:val="16"/>
                <w:szCs w:val="16"/>
              </w:rPr>
              <w:t>604.71</w:t>
            </w:r>
          </w:p>
        </w:tc>
      </w:tr>
      <w:tr w:rsidR="00AB63E7" w:rsidRPr="00A35072" w:rsidTr="00AB63E7">
        <w:trPr>
          <w:trHeight w:val="300"/>
        </w:trPr>
        <w:tc>
          <w:tcPr>
            <w:tcW w:w="2520" w:type="dxa"/>
            <w:noWrap/>
            <w:vAlign w:val="bottom"/>
            <w:hideMark/>
          </w:tcPr>
          <w:p w:rsidR="00AB63E7" w:rsidRPr="00A35072" w:rsidRDefault="00AB63E7">
            <w:pPr>
              <w:spacing w:line="276" w:lineRule="auto"/>
              <w:rPr>
                <w:color w:val="000000"/>
                <w:sz w:val="16"/>
                <w:szCs w:val="16"/>
              </w:rPr>
            </w:pPr>
            <w:r w:rsidRPr="00A35072">
              <w:rPr>
                <w:color w:val="000000"/>
                <w:sz w:val="16"/>
                <w:szCs w:val="16"/>
              </w:rPr>
              <w:t xml:space="preserve">City of Truro </w:t>
            </w:r>
          </w:p>
        </w:tc>
        <w:tc>
          <w:tcPr>
            <w:tcW w:w="2909" w:type="dxa"/>
            <w:noWrap/>
            <w:vAlign w:val="bottom"/>
            <w:hideMark/>
          </w:tcPr>
          <w:p w:rsidR="00AB63E7" w:rsidRPr="00A35072" w:rsidRDefault="00D92121" w:rsidP="00D92121">
            <w:pPr>
              <w:spacing w:line="276" w:lineRule="auto"/>
              <w:rPr>
                <w:color w:val="000000"/>
                <w:sz w:val="16"/>
                <w:szCs w:val="16"/>
              </w:rPr>
            </w:pPr>
            <w:r w:rsidRPr="00A35072">
              <w:rPr>
                <w:color w:val="000000"/>
                <w:sz w:val="16"/>
                <w:szCs w:val="16"/>
              </w:rPr>
              <w:t>Water Bill</w:t>
            </w:r>
          </w:p>
        </w:tc>
        <w:tc>
          <w:tcPr>
            <w:tcW w:w="1305" w:type="dxa"/>
            <w:noWrap/>
            <w:vAlign w:val="bottom"/>
            <w:hideMark/>
          </w:tcPr>
          <w:p w:rsidR="00AB63E7" w:rsidRPr="00A35072" w:rsidRDefault="00D92121">
            <w:pPr>
              <w:spacing w:line="276" w:lineRule="auto"/>
              <w:jc w:val="right"/>
              <w:rPr>
                <w:color w:val="000000"/>
                <w:sz w:val="16"/>
                <w:szCs w:val="16"/>
              </w:rPr>
            </w:pPr>
            <w:r w:rsidRPr="00A35072">
              <w:rPr>
                <w:color w:val="000000"/>
                <w:sz w:val="16"/>
                <w:szCs w:val="16"/>
              </w:rPr>
              <w:t>2</w:t>
            </w:r>
            <w:r w:rsidR="00AB63E7" w:rsidRPr="00A35072">
              <w:rPr>
                <w:color w:val="000000"/>
                <w:sz w:val="16"/>
                <w:szCs w:val="16"/>
              </w:rPr>
              <w:t>40.80</w:t>
            </w:r>
          </w:p>
        </w:tc>
      </w:tr>
      <w:tr w:rsidR="00AB63E7" w:rsidRPr="00A35072" w:rsidTr="00AB63E7">
        <w:trPr>
          <w:trHeight w:val="300"/>
        </w:trPr>
        <w:tc>
          <w:tcPr>
            <w:tcW w:w="2520" w:type="dxa"/>
            <w:noWrap/>
            <w:vAlign w:val="bottom"/>
            <w:hideMark/>
          </w:tcPr>
          <w:p w:rsidR="00AB63E7" w:rsidRPr="00A35072" w:rsidRDefault="00D92121">
            <w:pPr>
              <w:spacing w:line="276" w:lineRule="auto"/>
              <w:rPr>
                <w:color w:val="000000"/>
                <w:sz w:val="16"/>
                <w:szCs w:val="16"/>
              </w:rPr>
            </w:pPr>
            <w:r w:rsidRPr="00A35072">
              <w:rPr>
                <w:color w:val="000000"/>
                <w:sz w:val="16"/>
                <w:szCs w:val="16"/>
              </w:rPr>
              <w:t>Consumer Reports</w:t>
            </w:r>
          </w:p>
        </w:tc>
        <w:tc>
          <w:tcPr>
            <w:tcW w:w="2909" w:type="dxa"/>
            <w:noWrap/>
            <w:vAlign w:val="bottom"/>
            <w:hideMark/>
          </w:tcPr>
          <w:p w:rsidR="00AB63E7" w:rsidRPr="00A35072" w:rsidRDefault="00AB63E7">
            <w:pPr>
              <w:spacing w:line="276" w:lineRule="auto"/>
              <w:rPr>
                <w:color w:val="000000"/>
                <w:sz w:val="16"/>
                <w:szCs w:val="16"/>
              </w:rPr>
            </w:pPr>
            <w:r w:rsidRPr="00A35072">
              <w:rPr>
                <w:color w:val="000000"/>
                <w:sz w:val="16"/>
                <w:szCs w:val="16"/>
              </w:rPr>
              <w:t>Magazine renewal</w:t>
            </w:r>
          </w:p>
        </w:tc>
        <w:tc>
          <w:tcPr>
            <w:tcW w:w="1305" w:type="dxa"/>
            <w:noWrap/>
            <w:vAlign w:val="bottom"/>
            <w:hideMark/>
          </w:tcPr>
          <w:p w:rsidR="00AB63E7" w:rsidRPr="00A35072" w:rsidRDefault="00D92121">
            <w:pPr>
              <w:spacing w:line="276" w:lineRule="auto"/>
              <w:jc w:val="right"/>
              <w:rPr>
                <w:color w:val="000000"/>
                <w:sz w:val="16"/>
                <w:szCs w:val="16"/>
              </w:rPr>
            </w:pPr>
            <w:r w:rsidRPr="00A35072">
              <w:rPr>
                <w:color w:val="000000"/>
                <w:sz w:val="16"/>
                <w:szCs w:val="16"/>
              </w:rPr>
              <w:t>30.00</w:t>
            </w:r>
          </w:p>
        </w:tc>
      </w:tr>
      <w:tr w:rsidR="00AB63E7" w:rsidRPr="00A35072" w:rsidTr="00AB63E7">
        <w:trPr>
          <w:trHeight w:val="300"/>
        </w:trPr>
        <w:tc>
          <w:tcPr>
            <w:tcW w:w="2520" w:type="dxa"/>
            <w:noWrap/>
            <w:vAlign w:val="bottom"/>
            <w:hideMark/>
          </w:tcPr>
          <w:p w:rsidR="00AB63E7" w:rsidRPr="00A35072" w:rsidRDefault="00D92121">
            <w:pPr>
              <w:spacing w:line="276" w:lineRule="auto"/>
              <w:rPr>
                <w:color w:val="000000"/>
                <w:sz w:val="16"/>
                <w:szCs w:val="16"/>
              </w:rPr>
            </w:pPr>
            <w:r w:rsidRPr="00A35072">
              <w:rPr>
                <w:color w:val="000000"/>
                <w:sz w:val="16"/>
                <w:szCs w:val="16"/>
              </w:rPr>
              <w:t>Country Living</w:t>
            </w:r>
          </w:p>
        </w:tc>
        <w:tc>
          <w:tcPr>
            <w:tcW w:w="2909" w:type="dxa"/>
            <w:noWrap/>
            <w:vAlign w:val="bottom"/>
            <w:hideMark/>
          </w:tcPr>
          <w:p w:rsidR="00AB63E7" w:rsidRPr="00A35072" w:rsidRDefault="00D92121">
            <w:pPr>
              <w:spacing w:line="276" w:lineRule="auto"/>
              <w:rPr>
                <w:color w:val="000000"/>
                <w:sz w:val="16"/>
                <w:szCs w:val="16"/>
              </w:rPr>
            </w:pPr>
            <w:r w:rsidRPr="00A35072">
              <w:rPr>
                <w:color w:val="000000"/>
                <w:sz w:val="16"/>
                <w:szCs w:val="16"/>
              </w:rPr>
              <w:t>Magazine Renewal</w:t>
            </w:r>
          </w:p>
        </w:tc>
        <w:tc>
          <w:tcPr>
            <w:tcW w:w="1305" w:type="dxa"/>
            <w:noWrap/>
            <w:vAlign w:val="bottom"/>
            <w:hideMark/>
          </w:tcPr>
          <w:p w:rsidR="00AB63E7" w:rsidRPr="00A35072" w:rsidRDefault="00D92121">
            <w:pPr>
              <w:spacing w:line="276" w:lineRule="auto"/>
              <w:jc w:val="right"/>
              <w:rPr>
                <w:color w:val="000000"/>
                <w:sz w:val="16"/>
                <w:szCs w:val="16"/>
              </w:rPr>
            </w:pPr>
            <w:r w:rsidRPr="00A35072">
              <w:rPr>
                <w:color w:val="000000"/>
                <w:sz w:val="16"/>
                <w:szCs w:val="16"/>
              </w:rPr>
              <w:t>24.00</w:t>
            </w:r>
          </w:p>
        </w:tc>
      </w:tr>
      <w:tr w:rsidR="00AB63E7" w:rsidRPr="00A35072" w:rsidTr="00AB63E7">
        <w:trPr>
          <w:trHeight w:val="300"/>
        </w:trPr>
        <w:tc>
          <w:tcPr>
            <w:tcW w:w="2520" w:type="dxa"/>
            <w:noWrap/>
            <w:vAlign w:val="bottom"/>
            <w:hideMark/>
          </w:tcPr>
          <w:p w:rsidR="00AB63E7" w:rsidRPr="00A35072" w:rsidRDefault="00D92121">
            <w:pPr>
              <w:spacing w:line="276" w:lineRule="auto"/>
              <w:rPr>
                <w:color w:val="000000"/>
                <w:sz w:val="16"/>
                <w:szCs w:val="16"/>
              </w:rPr>
            </w:pPr>
            <w:r w:rsidRPr="00A35072">
              <w:rPr>
                <w:color w:val="000000"/>
                <w:sz w:val="16"/>
                <w:szCs w:val="16"/>
              </w:rPr>
              <w:t>Dan’s Overhead Doors</w:t>
            </w:r>
          </w:p>
        </w:tc>
        <w:tc>
          <w:tcPr>
            <w:tcW w:w="2909" w:type="dxa"/>
            <w:noWrap/>
            <w:vAlign w:val="bottom"/>
            <w:hideMark/>
          </w:tcPr>
          <w:p w:rsidR="00AB63E7" w:rsidRPr="00A35072" w:rsidRDefault="00D92121">
            <w:pPr>
              <w:spacing w:line="276" w:lineRule="auto"/>
              <w:rPr>
                <w:color w:val="000000"/>
                <w:sz w:val="16"/>
                <w:szCs w:val="16"/>
              </w:rPr>
            </w:pPr>
            <w:r w:rsidRPr="00A35072">
              <w:rPr>
                <w:color w:val="000000"/>
                <w:sz w:val="16"/>
                <w:szCs w:val="16"/>
              </w:rPr>
              <w:t>Repairs fire station</w:t>
            </w:r>
          </w:p>
        </w:tc>
        <w:tc>
          <w:tcPr>
            <w:tcW w:w="1305" w:type="dxa"/>
            <w:noWrap/>
            <w:vAlign w:val="bottom"/>
            <w:hideMark/>
          </w:tcPr>
          <w:p w:rsidR="00AB63E7" w:rsidRPr="00A35072" w:rsidRDefault="00D92121">
            <w:pPr>
              <w:spacing w:line="276" w:lineRule="auto"/>
              <w:jc w:val="right"/>
              <w:rPr>
                <w:color w:val="000000"/>
                <w:sz w:val="16"/>
                <w:szCs w:val="16"/>
              </w:rPr>
            </w:pPr>
            <w:r w:rsidRPr="00A35072">
              <w:rPr>
                <w:color w:val="000000"/>
                <w:sz w:val="16"/>
                <w:szCs w:val="16"/>
              </w:rPr>
              <w:t>323.63</w:t>
            </w:r>
          </w:p>
        </w:tc>
      </w:tr>
      <w:tr w:rsidR="00D92121" w:rsidRPr="00A35072" w:rsidTr="00AB63E7">
        <w:trPr>
          <w:trHeight w:val="300"/>
        </w:trPr>
        <w:tc>
          <w:tcPr>
            <w:tcW w:w="2520" w:type="dxa"/>
            <w:noWrap/>
            <w:vAlign w:val="bottom"/>
          </w:tcPr>
          <w:p w:rsidR="00D92121" w:rsidRPr="00A35072" w:rsidRDefault="00D92121">
            <w:pPr>
              <w:spacing w:line="276" w:lineRule="auto"/>
              <w:rPr>
                <w:color w:val="000000"/>
                <w:sz w:val="16"/>
                <w:szCs w:val="16"/>
              </w:rPr>
            </w:pPr>
            <w:r w:rsidRPr="00A35072">
              <w:rPr>
                <w:color w:val="000000"/>
                <w:sz w:val="16"/>
                <w:szCs w:val="16"/>
              </w:rPr>
              <w:t xml:space="preserve">Electrical </w:t>
            </w:r>
            <w:proofErr w:type="spellStart"/>
            <w:r w:rsidRPr="00A35072">
              <w:rPr>
                <w:color w:val="000000"/>
                <w:sz w:val="16"/>
                <w:szCs w:val="16"/>
              </w:rPr>
              <w:t>Eng</w:t>
            </w:r>
            <w:proofErr w:type="spellEnd"/>
            <w:r w:rsidRPr="00A35072">
              <w:rPr>
                <w:color w:val="000000"/>
                <w:sz w:val="16"/>
                <w:szCs w:val="16"/>
              </w:rPr>
              <w:t xml:space="preserve"> &amp; Equip</w:t>
            </w:r>
          </w:p>
        </w:tc>
        <w:tc>
          <w:tcPr>
            <w:tcW w:w="2909" w:type="dxa"/>
            <w:noWrap/>
            <w:vAlign w:val="bottom"/>
          </w:tcPr>
          <w:p w:rsidR="00D92121" w:rsidRPr="00A35072" w:rsidRDefault="00D92121">
            <w:pPr>
              <w:spacing w:line="276" w:lineRule="auto"/>
              <w:rPr>
                <w:color w:val="000000"/>
                <w:sz w:val="16"/>
                <w:szCs w:val="16"/>
              </w:rPr>
            </w:pPr>
            <w:r w:rsidRPr="00A35072">
              <w:rPr>
                <w:color w:val="000000"/>
                <w:sz w:val="16"/>
                <w:szCs w:val="16"/>
              </w:rPr>
              <w:t>Aerator</w:t>
            </w:r>
          </w:p>
        </w:tc>
        <w:tc>
          <w:tcPr>
            <w:tcW w:w="1305" w:type="dxa"/>
            <w:noWrap/>
            <w:vAlign w:val="bottom"/>
          </w:tcPr>
          <w:p w:rsidR="00D92121" w:rsidRPr="00A35072" w:rsidRDefault="00D92121">
            <w:pPr>
              <w:spacing w:line="276" w:lineRule="auto"/>
              <w:jc w:val="right"/>
              <w:rPr>
                <w:color w:val="000000"/>
                <w:sz w:val="16"/>
                <w:szCs w:val="16"/>
              </w:rPr>
            </w:pPr>
            <w:r w:rsidRPr="00A35072">
              <w:rPr>
                <w:color w:val="000000"/>
                <w:sz w:val="16"/>
                <w:szCs w:val="16"/>
              </w:rPr>
              <w:t>1385.26</w:t>
            </w:r>
          </w:p>
        </w:tc>
      </w:tr>
      <w:tr w:rsidR="00D92121" w:rsidRPr="00A35072" w:rsidTr="00AB63E7">
        <w:trPr>
          <w:trHeight w:val="300"/>
        </w:trPr>
        <w:tc>
          <w:tcPr>
            <w:tcW w:w="2520" w:type="dxa"/>
            <w:noWrap/>
            <w:vAlign w:val="bottom"/>
          </w:tcPr>
          <w:p w:rsidR="00D92121" w:rsidRPr="00A35072" w:rsidRDefault="00D92121">
            <w:pPr>
              <w:spacing w:line="276" w:lineRule="auto"/>
              <w:rPr>
                <w:color w:val="000000"/>
                <w:sz w:val="16"/>
                <w:szCs w:val="16"/>
              </w:rPr>
            </w:pPr>
            <w:r w:rsidRPr="00A35072">
              <w:rPr>
                <w:color w:val="000000"/>
                <w:sz w:val="16"/>
                <w:szCs w:val="16"/>
              </w:rPr>
              <w:t>Family Circle</w:t>
            </w:r>
          </w:p>
        </w:tc>
        <w:tc>
          <w:tcPr>
            <w:tcW w:w="2909" w:type="dxa"/>
            <w:noWrap/>
            <w:vAlign w:val="bottom"/>
          </w:tcPr>
          <w:p w:rsidR="00D92121" w:rsidRPr="00A35072" w:rsidRDefault="00D92121">
            <w:pPr>
              <w:spacing w:line="276" w:lineRule="auto"/>
              <w:rPr>
                <w:color w:val="000000"/>
                <w:sz w:val="16"/>
                <w:szCs w:val="16"/>
              </w:rPr>
            </w:pPr>
            <w:r w:rsidRPr="00A35072">
              <w:rPr>
                <w:color w:val="000000"/>
                <w:sz w:val="16"/>
                <w:szCs w:val="16"/>
              </w:rPr>
              <w:t>Magazine renewal</w:t>
            </w:r>
          </w:p>
        </w:tc>
        <w:tc>
          <w:tcPr>
            <w:tcW w:w="1305" w:type="dxa"/>
            <w:noWrap/>
            <w:vAlign w:val="bottom"/>
          </w:tcPr>
          <w:p w:rsidR="00D92121" w:rsidRPr="00A35072" w:rsidRDefault="00D92121">
            <w:pPr>
              <w:spacing w:line="276" w:lineRule="auto"/>
              <w:jc w:val="right"/>
              <w:rPr>
                <w:color w:val="000000"/>
                <w:sz w:val="16"/>
                <w:szCs w:val="16"/>
              </w:rPr>
            </w:pPr>
            <w:r w:rsidRPr="00A35072">
              <w:rPr>
                <w:color w:val="000000"/>
                <w:sz w:val="16"/>
                <w:szCs w:val="16"/>
              </w:rPr>
              <w:t>10.00</w:t>
            </w:r>
          </w:p>
        </w:tc>
      </w:tr>
      <w:tr w:rsidR="00D92121" w:rsidRPr="00A35072" w:rsidTr="00AB63E7">
        <w:trPr>
          <w:trHeight w:val="300"/>
        </w:trPr>
        <w:tc>
          <w:tcPr>
            <w:tcW w:w="2520" w:type="dxa"/>
            <w:noWrap/>
            <w:vAlign w:val="bottom"/>
          </w:tcPr>
          <w:p w:rsidR="00D92121" w:rsidRPr="00A35072" w:rsidRDefault="00D92121" w:rsidP="00D92121">
            <w:pPr>
              <w:spacing w:line="276" w:lineRule="auto"/>
              <w:rPr>
                <w:color w:val="000000"/>
                <w:sz w:val="16"/>
                <w:szCs w:val="16"/>
              </w:rPr>
            </w:pPr>
            <w:r w:rsidRPr="00A35072">
              <w:rPr>
                <w:color w:val="000000"/>
                <w:sz w:val="16"/>
                <w:szCs w:val="16"/>
              </w:rPr>
              <w:t>Family Tree</w:t>
            </w:r>
          </w:p>
        </w:tc>
        <w:tc>
          <w:tcPr>
            <w:tcW w:w="2909" w:type="dxa"/>
            <w:noWrap/>
            <w:vAlign w:val="bottom"/>
          </w:tcPr>
          <w:p w:rsidR="00D92121" w:rsidRPr="00A35072" w:rsidRDefault="00D92121" w:rsidP="00D94A98">
            <w:pPr>
              <w:spacing w:line="276" w:lineRule="auto"/>
              <w:rPr>
                <w:color w:val="000000"/>
                <w:sz w:val="16"/>
                <w:szCs w:val="16"/>
              </w:rPr>
            </w:pPr>
            <w:r w:rsidRPr="00A35072">
              <w:rPr>
                <w:color w:val="000000"/>
                <w:sz w:val="16"/>
                <w:szCs w:val="16"/>
              </w:rPr>
              <w:t>Magazine renewal</w:t>
            </w:r>
          </w:p>
        </w:tc>
        <w:tc>
          <w:tcPr>
            <w:tcW w:w="1305" w:type="dxa"/>
            <w:noWrap/>
            <w:vAlign w:val="bottom"/>
          </w:tcPr>
          <w:p w:rsidR="00D92121" w:rsidRPr="00A35072" w:rsidRDefault="00D92121" w:rsidP="00D94A98">
            <w:pPr>
              <w:spacing w:line="276" w:lineRule="auto"/>
              <w:jc w:val="right"/>
              <w:rPr>
                <w:color w:val="000000"/>
                <w:sz w:val="16"/>
                <w:szCs w:val="16"/>
              </w:rPr>
            </w:pPr>
            <w:r w:rsidRPr="00A35072">
              <w:rPr>
                <w:color w:val="000000"/>
                <w:sz w:val="16"/>
                <w:szCs w:val="16"/>
              </w:rPr>
              <w:t>54.96</w:t>
            </w:r>
          </w:p>
        </w:tc>
      </w:tr>
      <w:tr w:rsidR="00D92121" w:rsidRPr="00A35072" w:rsidTr="00AB63E7">
        <w:trPr>
          <w:trHeight w:val="300"/>
        </w:trPr>
        <w:tc>
          <w:tcPr>
            <w:tcW w:w="2520" w:type="dxa"/>
            <w:noWrap/>
            <w:vAlign w:val="bottom"/>
            <w:hideMark/>
          </w:tcPr>
          <w:p w:rsidR="00D92121" w:rsidRPr="00A35072" w:rsidRDefault="00D92121">
            <w:pPr>
              <w:spacing w:line="276" w:lineRule="auto"/>
              <w:rPr>
                <w:color w:val="000000"/>
                <w:sz w:val="16"/>
                <w:szCs w:val="16"/>
              </w:rPr>
            </w:pPr>
            <w:proofErr w:type="spellStart"/>
            <w:r w:rsidRPr="00A35072">
              <w:rPr>
                <w:color w:val="000000"/>
                <w:sz w:val="16"/>
                <w:szCs w:val="16"/>
              </w:rPr>
              <w:t>Fickes</w:t>
            </w:r>
            <w:proofErr w:type="spellEnd"/>
          </w:p>
        </w:tc>
        <w:tc>
          <w:tcPr>
            <w:tcW w:w="2909" w:type="dxa"/>
            <w:noWrap/>
            <w:vAlign w:val="bottom"/>
            <w:hideMark/>
          </w:tcPr>
          <w:p w:rsidR="00D92121" w:rsidRPr="00A35072" w:rsidRDefault="00D92121">
            <w:pPr>
              <w:spacing w:line="276" w:lineRule="auto"/>
              <w:rPr>
                <w:color w:val="000000"/>
                <w:sz w:val="16"/>
                <w:szCs w:val="16"/>
              </w:rPr>
            </w:pPr>
            <w:r w:rsidRPr="00A35072">
              <w:rPr>
                <w:color w:val="000000"/>
                <w:sz w:val="16"/>
                <w:szCs w:val="16"/>
              </w:rPr>
              <w:t>Supplies</w:t>
            </w:r>
          </w:p>
        </w:tc>
        <w:tc>
          <w:tcPr>
            <w:tcW w:w="1305" w:type="dxa"/>
            <w:noWrap/>
            <w:vAlign w:val="bottom"/>
            <w:hideMark/>
          </w:tcPr>
          <w:p w:rsidR="00D92121" w:rsidRPr="00A35072" w:rsidRDefault="00D92121">
            <w:pPr>
              <w:spacing w:line="276" w:lineRule="auto"/>
              <w:jc w:val="right"/>
              <w:rPr>
                <w:color w:val="000000"/>
                <w:sz w:val="16"/>
                <w:szCs w:val="16"/>
              </w:rPr>
            </w:pPr>
            <w:r w:rsidRPr="00A35072">
              <w:rPr>
                <w:color w:val="000000"/>
                <w:sz w:val="16"/>
                <w:szCs w:val="16"/>
              </w:rPr>
              <w:t>92.77</w:t>
            </w:r>
          </w:p>
        </w:tc>
      </w:tr>
      <w:tr w:rsidR="00D92121" w:rsidRPr="00A35072" w:rsidTr="00AB63E7">
        <w:trPr>
          <w:trHeight w:val="300"/>
        </w:trPr>
        <w:tc>
          <w:tcPr>
            <w:tcW w:w="2520" w:type="dxa"/>
            <w:noWrap/>
            <w:vAlign w:val="bottom"/>
          </w:tcPr>
          <w:p w:rsidR="00D92121" w:rsidRPr="00A35072" w:rsidRDefault="00D92121">
            <w:pPr>
              <w:spacing w:line="276" w:lineRule="auto"/>
              <w:rPr>
                <w:color w:val="000000"/>
                <w:sz w:val="16"/>
                <w:szCs w:val="16"/>
              </w:rPr>
            </w:pPr>
            <w:r w:rsidRPr="00A35072">
              <w:rPr>
                <w:color w:val="000000"/>
                <w:sz w:val="16"/>
                <w:szCs w:val="16"/>
              </w:rPr>
              <w:t>Guide Post</w:t>
            </w:r>
          </w:p>
        </w:tc>
        <w:tc>
          <w:tcPr>
            <w:tcW w:w="2909" w:type="dxa"/>
            <w:noWrap/>
            <w:vAlign w:val="bottom"/>
          </w:tcPr>
          <w:p w:rsidR="00D92121" w:rsidRPr="00A35072" w:rsidRDefault="00D92121">
            <w:pPr>
              <w:spacing w:line="276" w:lineRule="auto"/>
              <w:rPr>
                <w:color w:val="000000"/>
                <w:sz w:val="16"/>
                <w:szCs w:val="16"/>
              </w:rPr>
            </w:pPr>
            <w:r w:rsidRPr="00A35072">
              <w:rPr>
                <w:color w:val="000000"/>
                <w:sz w:val="16"/>
                <w:szCs w:val="16"/>
              </w:rPr>
              <w:t>Magazine renewal</w:t>
            </w:r>
          </w:p>
        </w:tc>
        <w:tc>
          <w:tcPr>
            <w:tcW w:w="1305" w:type="dxa"/>
            <w:noWrap/>
            <w:vAlign w:val="bottom"/>
          </w:tcPr>
          <w:p w:rsidR="00D92121" w:rsidRPr="00A35072" w:rsidRDefault="00D92121">
            <w:pPr>
              <w:spacing w:line="276" w:lineRule="auto"/>
              <w:jc w:val="right"/>
              <w:rPr>
                <w:color w:val="000000"/>
                <w:sz w:val="16"/>
                <w:szCs w:val="16"/>
              </w:rPr>
            </w:pPr>
            <w:r w:rsidRPr="00A35072">
              <w:rPr>
                <w:color w:val="000000"/>
                <w:sz w:val="16"/>
                <w:szCs w:val="16"/>
              </w:rPr>
              <w:t>31.94</w:t>
            </w:r>
          </w:p>
        </w:tc>
      </w:tr>
      <w:tr w:rsidR="00D92121" w:rsidRPr="00A35072" w:rsidTr="00AB63E7">
        <w:trPr>
          <w:trHeight w:val="300"/>
        </w:trPr>
        <w:tc>
          <w:tcPr>
            <w:tcW w:w="2520" w:type="dxa"/>
            <w:noWrap/>
            <w:vAlign w:val="bottom"/>
          </w:tcPr>
          <w:p w:rsidR="00D92121" w:rsidRPr="00A35072" w:rsidRDefault="00D92121">
            <w:pPr>
              <w:spacing w:line="276" w:lineRule="auto"/>
              <w:rPr>
                <w:color w:val="000000"/>
                <w:sz w:val="16"/>
                <w:szCs w:val="16"/>
              </w:rPr>
            </w:pPr>
            <w:proofErr w:type="spellStart"/>
            <w:r w:rsidRPr="00A35072">
              <w:rPr>
                <w:color w:val="000000"/>
                <w:sz w:val="16"/>
                <w:szCs w:val="16"/>
              </w:rPr>
              <w:t>Hach</w:t>
            </w:r>
            <w:proofErr w:type="spellEnd"/>
            <w:r w:rsidRPr="00A35072">
              <w:rPr>
                <w:color w:val="000000"/>
                <w:sz w:val="16"/>
                <w:szCs w:val="16"/>
              </w:rPr>
              <w:t xml:space="preserve"> Company</w:t>
            </w:r>
          </w:p>
        </w:tc>
        <w:tc>
          <w:tcPr>
            <w:tcW w:w="2909" w:type="dxa"/>
            <w:noWrap/>
            <w:vAlign w:val="bottom"/>
          </w:tcPr>
          <w:p w:rsidR="00D92121" w:rsidRPr="00A35072" w:rsidRDefault="00D92121">
            <w:pPr>
              <w:spacing w:line="276" w:lineRule="auto"/>
              <w:rPr>
                <w:color w:val="000000"/>
                <w:sz w:val="16"/>
                <w:szCs w:val="16"/>
              </w:rPr>
            </w:pPr>
            <w:r w:rsidRPr="00A35072">
              <w:rPr>
                <w:color w:val="000000"/>
                <w:sz w:val="16"/>
                <w:szCs w:val="16"/>
              </w:rPr>
              <w:t>Chemicals</w:t>
            </w:r>
          </w:p>
        </w:tc>
        <w:tc>
          <w:tcPr>
            <w:tcW w:w="1305" w:type="dxa"/>
            <w:noWrap/>
            <w:vAlign w:val="bottom"/>
          </w:tcPr>
          <w:p w:rsidR="00D92121" w:rsidRPr="00A35072" w:rsidRDefault="00D92121">
            <w:pPr>
              <w:spacing w:line="276" w:lineRule="auto"/>
              <w:jc w:val="right"/>
              <w:rPr>
                <w:color w:val="000000"/>
                <w:sz w:val="16"/>
                <w:szCs w:val="16"/>
              </w:rPr>
            </w:pPr>
            <w:r w:rsidRPr="00A35072">
              <w:rPr>
                <w:color w:val="000000"/>
                <w:sz w:val="16"/>
                <w:szCs w:val="16"/>
              </w:rPr>
              <w:t>143.09</w:t>
            </w:r>
          </w:p>
        </w:tc>
      </w:tr>
      <w:tr w:rsidR="00D92121" w:rsidRPr="00A35072" w:rsidTr="00AB63E7">
        <w:trPr>
          <w:trHeight w:val="300"/>
        </w:trPr>
        <w:tc>
          <w:tcPr>
            <w:tcW w:w="2520" w:type="dxa"/>
            <w:noWrap/>
            <w:vAlign w:val="bottom"/>
          </w:tcPr>
          <w:p w:rsidR="00D92121" w:rsidRPr="00A35072" w:rsidRDefault="00D92121">
            <w:pPr>
              <w:spacing w:line="276" w:lineRule="auto"/>
              <w:rPr>
                <w:color w:val="000000"/>
                <w:sz w:val="16"/>
                <w:szCs w:val="16"/>
              </w:rPr>
            </w:pPr>
            <w:r w:rsidRPr="00A35072">
              <w:rPr>
                <w:color w:val="000000"/>
                <w:sz w:val="16"/>
                <w:szCs w:val="16"/>
              </w:rPr>
              <w:t>Highway Lumber</w:t>
            </w:r>
          </w:p>
        </w:tc>
        <w:tc>
          <w:tcPr>
            <w:tcW w:w="2909" w:type="dxa"/>
            <w:noWrap/>
            <w:vAlign w:val="bottom"/>
          </w:tcPr>
          <w:p w:rsidR="00D92121" w:rsidRPr="00A35072" w:rsidRDefault="00D92121">
            <w:pPr>
              <w:spacing w:line="276" w:lineRule="auto"/>
              <w:rPr>
                <w:color w:val="000000"/>
                <w:sz w:val="16"/>
                <w:szCs w:val="16"/>
              </w:rPr>
            </w:pPr>
            <w:r w:rsidRPr="00A35072">
              <w:rPr>
                <w:color w:val="000000"/>
                <w:sz w:val="16"/>
                <w:szCs w:val="16"/>
              </w:rPr>
              <w:t>Park repairs</w:t>
            </w:r>
          </w:p>
        </w:tc>
        <w:tc>
          <w:tcPr>
            <w:tcW w:w="1305" w:type="dxa"/>
            <w:noWrap/>
            <w:vAlign w:val="bottom"/>
          </w:tcPr>
          <w:p w:rsidR="00D92121" w:rsidRPr="00A35072" w:rsidRDefault="00111FCA">
            <w:pPr>
              <w:spacing w:line="276" w:lineRule="auto"/>
              <w:jc w:val="right"/>
              <w:rPr>
                <w:color w:val="000000"/>
                <w:sz w:val="16"/>
                <w:szCs w:val="16"/>
              </w:rPr>
            </w:pPr>
            <w:r w:rsidRPr="00A35072">
              <w:rPr>
                <w:color w:val="000000"/>
                <w:sz w:val="16"/>
                <w:szCs w:val="16"/>
              </w:rPr>
              <w:t>74.85</w:t>
            </w:r>
          </w:p>
        </w:tc>
      </w:tr>
      <w:tr w:rsidR="00D92121" w:rsidRPr="00A35072" w:rsidTr="00AB63E7">
        <w:trPr>
          <w:trHeight w:val="300"/>
        </w:trPr>
        <w:tc>
          <w:tcPr>
            <w:tcW w:w="2520" w:type="dxa"/>
            <w:noWrap/>
            <w:vAlign w:val="bottom"/>
          </w:tcPr>
          <w:p w:rsidR="00D92121" w:rsidRPr="00A35072" w:rsidRDefault="00D92121">
            <w:pPr>
              <w:spacing w:line="276" w:lineRule="auto"/>
              <w:rPr>
                <w:color w:val="000000"/>
                <w:sz w:val="16"/>
                <w:szCs w:val="16"/>
              </w:rPr>
            </w:pPr>
            <w:r w:rsidRPr="00A35072">
              <w:rPr>
                <w:color w:val="000000"/>
                <w:sz w:val="16"/>
                <w:szCs w:val="16"/>
              </w:rPr>
              <w:t>House Beautiful</w:t>
            </w:r>
          </w:p>
        </w:tc>
        <w:tc>
          <w:tcPr>
            <w:tcW w:w="2909" w:type="dxa"/>
            <w:noWrap/>
            <w:vAlign w:val="bottom"/>
          </w:tcPr>
          <w:p w:rsidR="00D92121" w:rsidRPr="00A35072" w:rsidRDefault="00D92121">
            <w:pPr>
              <w:spacing w:line="276" w:lineRule="auto"/>
              <w:rPr>
                <w:color w:val="000000"/>
                <w:sz w:val="16"/>
                <w:szCs w:val="16"/>
              </w:rPr>
            </w:pPr>
            <w:r w:rsidRPr="00A35072">
              <w:rPr>
                <w:color w:val="000000"/>
                <w:sz w:val="16"/>
                <w:szCs w:val="16"/>
              </w:rPr>
              <w:t>Magazine renewal</w:t>
            </w:r>
          </w:p>
        </w:tc>
        <w:tc>
          <w:tcPr>
            <w:tcW w:w="1305" w:type="dxa"/>
            <w:noWrap/>
            <w:vAlign w:val="bottom"/>
          </w:tcPr>
          <w:p w:rsidR="00D92121" w:rsidRPr="00A35072" w:rsidRDefault="00D92121">
            <w:pPr>
              <w:spacing w:line="276" w:lineRule="auto"/>
              <w:jc w:val="right"/>
              <w:rPr>
                <w:color w:val="000000"/>
                <w:sz w:val="16"/>
                <w:szCs w:val="16"/>
              </w:rPr>
            </w:pPr>
            <w:r w:rsidRPr="00A35072">
              <w:rPr>
                <w:color w:val="000000"/>
                <w:sz w:val="16"/>
                <w:szCs w:val="16"/>
              </w:rPr>
              <w:t>28.86</w:t>
            </w:r>
          </w:p>
        </w:tc>
      </w:tr>
      <w:tr w:rsidR="00D92121" w:rsidRPr="00A35072" w:rsidTr="00AB63E7">
        <w:trPr>
          <w:trHeight w:val="300"/>
        </w:trPr>
        <w:tc>
          <w:tcPr>
            <w:tcW w:w="2520" w:type="dxa"/>
            <w:noWrap/>
            <w:vAlign w:val="bottom"/>
            <w:hideMark/>
          </w:tcPr>
          <w:p w:rsidR="00D92121" w:rsidRPr="00A35072" w:rsidRDefault="00D92121">
            <w:pPr>
              <w:spacing w:line="276" w:lineRule="auto"/>
              <w:rPr>
                <w:color w:val="000000"/>
                <w:sz w:val="16"/>
                <w:szCs w:val="16"/>
              </w:rPr>
            </w:pPr>
            <w:r w:rsidRPr="00A35072">
              <w:rPr>
                <w:color w:val="000000"/>
                <w:sz w:val="16"/>
                <w:szCs w:val="16"/>
              </w:rPr>
              <w:t>State Hygienic Lab</w:t>
            </w:r>
          </w:p>
        </w:tc>
        <w:tc>
          <w:tcPr>
            <w:tcW w:w="2909" w:type="dxa"/>
            <w:noWrap/>
            <w:vAlign w:val="bottom"/>
            <w:hideMark/>
          </w:tcPr>
          <w:p w:rsidR="00D92121" w:rsidRPr="00A35072" w:rsidRDefault="00D92121">
            <w:pPr>
              <w:spacing w:line="276" w:lineRule="auto"/>
              <w:rPr>
                <w:color w:val="000000"/>
                <w:sz w:val="16"/>
                <w:szCs w:val="16"/>
              </w:rPr>
            </w:pPr>
            <w:r w:rsidRPr="00A35072">
              <w:rPr>
                <w:color w:val="000000"/>
                <w:sz w:val="16"/>
                <w:szCs w:val="16"/>
              </w:rPr>
              <w:t>Water/Sewer testing</w:t>
            </w:r>
          </w:p>
        </w:tc>
        <w:tc>
          <w:tcPr>
            <w:tcW w:w="1305" w:type="dxa"/>
            <w:noWrap/>
            <w:vAlign w:val="bottom"/>
            <w:hideMark/>
          </w:tcPr>
          <w:p w:rsidR="00D92121" w:rsidRPr="00A35072" w:rsidRDefault="00D92121">
            <w:pPr>
              <w:spacing w:line="276" w:lineRule="auto"/>
              <w:jc w:val="right"/>
              <w:rPr>
                <w:color w:val="000000"/>
                <w:sz w:val="16"/>
                <w:szCs w:val="16"/>
              </w:rPr>
            </w:pPr>
            <w:r w:rsidRPr="00A35072">
              <w:rPr>
                <w:color w:val="000000"/>
                <w:sz w:val="16"/>
                <w:szCs w:val="16"/>
              </w:rPr>
              <w:t>377.00</w:t>
            </w:r>
          </w:p>
        </w:tc>
      </w:tr>
      <w:tr w:rsidR="00D92121" w:rsidRPr="00A35072" w:rsidTr="00AB63E7">
        <w:trPr>
          <w:trHeight w:val="300"/>
        </w:trPr>
        <w:tc>
          <w:tcPr>
            <w:tcW w:w="2520" w:type="dxa"/>
            <w:noWrap/>
            <w:vAlign w:val="bottom"/>
            <w:hideMark/>
          </w:tcPr>
          <w:p w:rsidR="00D92121" w:rsidRPr="00A35072" w:rsidRDefault="00D92121">
            <w:pPr>
              <w:spacing w:line="276" w:lineRule="auto"/>
              <w:rPr>
                <w:color w:val="000000"/>
                <w:sz w:val="16"/>
                <w:szCs w:val="16"/>
              </w:rPr>
            </w:pPr>
            <w:r w:rsidRPr="00A35072">
              <w:rPr>
                <w:color w:val="000000"/>
                <w:sz w:val="16"/>
                <w:szCs w:val="16"/>
              </w:rPr>
              <w:t>J&amp;L Sanitation</w:t>
            </w:r>
          </w:p>
        </w:tc>
        <w:tc>
          <w:tcPr>
            <w:tcW w:w="2909" w:type="dxa"/>
            <w:noWrap/>
            <w:vAlign w:val="bottom"/>
            <w:hideMark/>
          </w:tcPr>
          <w:p w:rsidR="00D92121" w:rsidRPr="00A35072" w:rsidRDefault="00D92121">
            <w:pPr>
              <w:spacing w:line="276" w:lineRule="auto"/>
              <w:rPr>
                <w:color w:val="000000"/>
                <w:sz w:val="16"/>
                <w:szCs w:val="16"/>
              </w:rPr>
            </w:pPr>
            <w:r w:rsidRPr="00A35072">
              <w:rPr>
                <w:color w:val="000000"/>
                <w:sz w:val="16"/>
                <w:szCs w:val="16"/>
              </w:rPr>
              <w:t>Garbage Services</w:t>
            </w:r>
          </w:p>
        </w:tc>
        <w:tc>
          <w:tcPr>
            <w:tcW w:w="1305" w:type="dxa"/>
            <w:noWrap/>
            <w:vAlign w:val="bottom"/>
            <w:hideMark/>
          </w:tcPr>
          <w:p w:rsidR="00D92121" w:rsidRPr="00A35072" w:rsidRDefault="00D92121">
            <w:pPr>
              <w:spacing w:line="276" w:lineRule="auto"/>
              <w:jc w:val="right"/>
              <w:rPr>
                <w:color w:val="000000"/>
                <w:sz w:val="16"/>
                <w:szCs w:val="16"/>
              </w:rPr>
            </w:pPr>
            <w:r w:rsidRPr="00A35072">
              <w:rPr>
                <w:color w:val="000000"/>
                <w:sz w:val="16"/>
                <w:szCs w:val="16"/>
              </w:rPr>
              <w:t>40.00</w:t>
            </w:r>
          </w:p>
        </w:tc>
      </w:tr>
      <w:tr w:rsidR="00D92121" w:rsidRPr="00A35072" w:rsidTr="00AB63E7">
        <w:trPr>
          <w:trHeight w:val="300"/>
        </w:trPr>
        <w:tc>
          <w:tcPr>
            <w:tcW w:w="2520" w:type="dxa"/>
            <w:noWrap/>
            <w:vAlign w:val="bottom"/>
            <w:hideMark/>
          </w:tcPr>
          <w:p w:rsidR="00D92121" w:rsidRPr="00A35072" w:rsidRDefault="00D92121">
            <w:pPr>
              <w:spacing w:line="276" w:lineRule="auto"/>
              <w:rPr>
                <w:color w:val="000000"/>
                <w:sz w:val="16"/>
                <w:szCs w:val="16"/>
              </w:rPr>
            </w:pPr>
            <w:proofErr w:type="spellStart"/>
            <w:r w:rsidRPr="00A35072">
              <w:rPr>
                <w:color w:val="000000"/>
                <w:sz w:val="16"/>
                <w:szCs w:val="16"/>
              </w:rPr>
              <w:t>Klocke’s</w:t>
            </w:r>
            <w:proofErr w:type="spellEnd"/>
            <w:r w:rsidRPr="00A35072">
              <w:rPr>
                <w:color w:val="000000"/>
                <w:sz w:val="16"/>
                <w:szCs w:val="16"/>
              </w:rPr>
              <w:t xml:space="preserve"> Emergency </w:t>
            </w:r>
          </w:p>
        </w:tc>
        <w:tc>
          <w:tcPr>
            <w:tcW w:w="2909" w:type="dxa"/>
            <w:noWrap/>
            <w:vAlign w:val="bottom"/>
            <w:hideMark/>
          </w:tcPr>
          <w:p w:rsidR="00D92121" w:rsidRPr="00A35072" w:rsidRDefault="00D92121">
            <w:pPr>
              <w:spacing w:line="276" w:lineRule="auto"/>
              <w:rPr>
                <w:color w:val="000000"/>
                <w:sz w:val="16"/>
                <w:szCs w:val="16"/>
              </w:rPr>
            </w:pPr>
            <w:r w:rsidRPr="00A35072">
              <w:rPr>
                <w:color w:val="000000"/>
                <w:sz w:val="16"/>
                <w:szCs w:val="16"/>
              </w:rPr>
              <w:t>Ambulance repairs</w:t>
            </w:r>
          </w:p>
        </w:tc>
        <w:tc>
          <w:tcPr>
            <w:tcW w:w="1305" w:type="dxa"/>
            <w:noWrap/>
            <w:vAlign w:val="bottom"/>
            <w:hideMark/>
          </w:tcPr>
          <w:p w:rsidR="00D92121" w:rsidRPr="00A35072" w:rsidRDefault="00D92121">
            <w:pPr>
              <w:spacing w:line="276" w:lineRule="auto"/>
              <w:jc w:val="right"/>
              <w:rPr>
                <w:color w:val="000000"/>
                <w:sz w:val="16"/>
                <w:szCs w:val="16"/>
              </w:rPr>
            </w:pPr>
            <w:r w:rsidRPr="00A35072">
              <w:rPr>
                <w:color w:val="000000"/>
                <w:sz w:val="16"/>
                <w:szCs w:val="16"/>
              </w:rPr>
              <w:t>619.76</w:t>
            </w:r>
          </w:p>
        </w:tc>
      </w:tr>
      <w:tr w:rsidR="00D92121" w:rsidRPr="00A35072" w:rsidTr="00AB63E7">
        <w:trPr>
          <w:trHeight w:val="300"/>
        </w:trPr>
        <w:tc>
          <w:tcPr>
            <w:tcW w:w="2520" w:type="dxa"/>
            <w:noWrap/>
            <w:vAlign w:val="bottom"/>
            <w:hideMark/>
          </w:tcPr>
          <w:p w:rsidR="00D92121" w:rsidRPr="00A35072" w:rsidRDefault="00D92121">
            <w:pPr>
              <w:spacing w:line="276" w:lineRule="auto"/>
              <w:rPr>
                <w:color w:val="000000"/>
                <w:sz w:val="16"/>
                <w:szCs w:val="16"/>
              </w:rPr>
            </w:pPr>
            <w:r w:rsidRPr="00A35072">
              <w:rPr>
                <w:color w:val="000000"/>
                <w:sz w:val="16"/>
                <w:szCs w:val="16"/>
              </w:rPr>
              <w:t>Mike Weis</w:t>
            </w:r>
          </w:p>
        </w:tc>
        <w:tc>
          <w:tcPr>
            <w:tcW w:w="2909" w:type="dxa"/>
            <w:noWrap/>
            <w:vAlign w:val="bottom"/>
            <w:hideMark/>
          </w:tcPr>
          <w:p w:rsidR="00D92121" w:rsidRPr="00A35072" w:rsidRDefault="00D92121">
            <w:pPr>
              <w:spacing w:line="276" w:lineRule="auto"/>
              <w:rPr>
                <w:color w:val="000000"/>
                <w:sz w:val="16"/>
                <w:szCs w:val="16"/>
              </w:rPr>
            </w:pPr>
            <w:r w:rsidRPr="00A35072">
              <w:rPr>
                <w:color w:val="000000"/>
                <w:sz w:val="16"/>
                <w:szCs w:val="16"/>
              </w:rPr>
              <w:t>Final property payment</w:t>
            </w:r>
          </w:p>
        </w:tc>
        <w:tc>
          <w:tcPr>
            <w:tcW w:w="1305" w:type="dxa"/>
            <w:noWrap/>
            <w:vAlign w:val="bottom"/>
            <w:hideMark/>
          </w:tcPr>
          <w:p w:rsidR="00D92121" w:rsidRPr="00A35072" w:rsidRDefault="00D92121">
            <w:pPr>
              <w:spacing w:line="276" w:lineRule="auto"/>
              <w:jc w:val="right"/>
              <w:rPr>
                <w:color w:val="000000"/>
                <w:sz w:val="16"/>
                <w:szCs w:val="16"/>
              </w:rPr>
            </w:pPr>
            <w:r w:rsidRPr="00A35072">
              <w:rPr>
                <w:color w:val="000000"/>
                <w:sz w:val="16"/>
                <w:szCs w:val="16"/>
              </w:rPr>
              <w:t>5000.00</w:t>
            </w:r>
          </w:p>
        </w:tc>
      </w:tr>
      <w:tr w:rsidR="00D92121" w:rsidRPr="00A35072" w:rsidTr="00AB63E7">
        <w:trPr>
          <w:trHeight w:val="300"/>
        </w:trPr>
        <w:tc>
          <w:tcPr>
            <w:tcW w:w="2520" w:type="dxa"/>
            <w:noWrap/>
            <w:vAlign w:val="bottom"/>
            <w:hideMark/>
          </w:tcPr>
          <w:p w:rsidR="00D92121" w:rsidRPr="00A35072" w:rsidRDefault="00D92121">
            <w:pPr>
              <w:spacing w:line="276" w:lineRule="auto"/>
              <w:rPr>
                <w:color w:val="000000"/>
                <w:sz w:val="16"/>
                <w:szCs w:val="16"/>
              </w:rPr>
            </w:pPr>
            <w:r w:rsidRPr="00A35072">
              <w:rPr>
                <w:color w:val="000000"/>
                <w:sz w:val="16"/>
                <w:szCs w:val="16"/>
              </w:rPr>
              <w:t>MMIT Business</w:t>
            </w:r>
          </w:p>
        </w:tc>
        <w:tc>
          <w:tcPr>
            <w:tcW w:w="2909" w:type="dxa"/>
            <w:noWrap/>
            <w:vAlign w:val="bottom"/>
            <w:hideMark/>
          </w:tcPr>
          <w:p w:rsidR="00D92121" w:rsidRPr="00A35072" w:rsidRDefault="00D92121">
            <w:pPr>
              <w:spacing w:line="276" w:lineRule="auto"/>
              <w:rPr>
                <w:color w:val="000000"/>
                <w:sz w:val="16"/>
                <w:szCs w:val="16"/>
              </w:rPr>
            </w:pPr>
            <w:r w:rsidRPr="00A35072">
              <w:rPr>
                <w:color w:val="000000"/>
                <w:sz w:val="16"/>
                <w:szCs w:val="16"/>
              </w:rPr>
              <w:t>Toner/Repairs</w:t>
            </w:r>
          </w:p>
        </w:tc>
        <w:tc>
          <w:tcPr>
            <w:tcW w:w="1305" w:type="dxa"/>
            <w:noWrap/>
            <w:vAlign w:val="bottom"/>
            <w:hideMark/>
          </w:tcPr>
          <w:p w:rsidR="00D92121" w:rsidRPr="00A35072" w:rsidRDefault="00524EBA">
            <w:pPr>
              <w:spacing w:line="276" w:lineRule="auto"/>
              <w:jc w:val="right"/>
              <w:rPr>
                <w:color w:val="000000"/>
                <w:sz w:val="16"/>
                <w:szCs w:val="16"/>
              </w:rPr>
            </w:pPr>
            <w:r w:rsidRPr="00A35072">
              <w:rPr>
                <w:color w:val="000000"/>
                <w:sz w:val="16"/>
                <w:szCs w:val="16"/>
              </w:rPr>
              <w:t>463.35</w:t>
            </w:r>
          </w:p>
        </w:tc>
      </w:tr>
      <w:tr w:rsidR="00D92121" w:rsidRPr="00A35072" w:rsidTr="00AB63E7">
        <w:trPr>
          <w:trHeight w:val="300"/>
        </w:trPr>
        <w:tc>
          <w:tcPr>
            <w:tcW w:w="2520" w:type="dxa"/>
            <w:noWrap/>
            <w:vAlign w:val="bottom"/>
            <w:hideMark/>
          </w:tcPr>
          <w:p w:rsidR="00D92121" w:rsidRPr="00A35072" w:rsidRDefault="00524EBA">
            <w:pPr>
              <w:spacing w:line="276" w:lineRule="auto"/>
              <w:rPr>
                <w:color w:val="000000"/>
                <w:sz w:val="16"/>
                <w:szCs w:val="16"/>
              </w:rPr>
            </w:pPr>
            <w:r w:rsidRPr="00A35072">
              <w:rPr>
                <w:color w:val="000000"/>
                <w:sz w:val="16"/>
                <w:szCs w:val="16"/>
              </w:rPr>
              <w:t xml:space="preserve">National Geographic </w:t>
            </w:r>
          </w:p>
        </w:tc>
        <w:tc>
          <w:tcPr>
            <w:tcW w:w="2909" w:type="dxa"/>
            <w:noWrap/>
            <w:vAlign w:val="bottom"/>
            <w:hideMark/>
          </w:tcPr>
          <w:p w:rsidR="00D92121" w:rsidRPr="00A35072" w:rsidRDefault="00524EBA">
            <w:pPr>
              <w:spacing w:line="276" w:lineRule="auto"/>
              <w:rPr>
                <w:color w:val="000000"/>
                <w:sz w:val="16"/>
                <w:szCs w:val="16"/>
              </w:rPr>
            </w:pPr>
            <w:r w:rsidRPr="00A35072">
              <w:rPr>
                <w:color w:val="000000"/>
                <w:sz w:val="16"/>
                <w:szCs w:val="16"/>
              </w:rPr>
              <w:t>Book</w:t>
            </w:r>
          </w:p>
        </w:tc>
        <w:tc>
          <w:tcPr>
            <w:tcW w:w="1305" w:type="dxa"/>
            <w:noWrap/>
            <w:vAlign w:val="bottom"/>
            <w:hideMark/>
          </w:tcPr>
          <w:p w:rsidR="00D92121" w:rsidRPr="00A35072" w:rsidRDefault="00524EBA">
            <w:pPr>
              <w:spacing w:line="276" w:lineRule="auto"/>
              <w:jc w:val="right"/>
              <w:rPr>
                <w:color w:val="000000"/>
                <w:sz w:val="16"/>
                <w:szCs w:val="16"/>
              </w:rPr>
            </w:pPr>
            <w:r w:rsidRPr="00A35072">
              <w:rPr>
                <w:color w:val="000000"/>
                <w:sz w:val="16"/>
                <w:szCs w:val="16"/>
              </w:rPr>
              <w:t>39.00</w:t>
            </w:r>
          </w:p>
        </w:tc>
      </w:tr>
      <w:tr w:rsidR="00D92121" w:rsidRPr="00A35072" w:rsidTr="00AB63E7">
        <w:trPr>
          <w:trHeight w:val="300"/>
        </w:trPr>
        <w:tc>
          <w:tcPr>
            <w:tcW w:w="2520" w:type="dxa"/>
            <w:noWrap/>
            <w:vAlign w:val="bottom"/>
            <w:hideMark/>
          </w:tcPr>
          <w:p w:rsidR="00D92121" w:rsidRPr="00A35072" w:rsidRDefault="00D92121" w:rsidP="00524EBA">
            <w:pPr>
              <w:spacing w:line="276" w:lineRule="auto"/>
              <w:rPr>
                <w:color w:val="000000"/>
                <w:sz w:val="16"/>
                <w:szCs w:val="16"/>
              </w:rPr>
            </w:pPr>
            <w:r w:rsidRPr="00A35072">
              <w:rPr>
                <w:color w:val="000000"/>
                <w:sz w:val="16"/>
                <w:szCs w:val="16"/>
              </w:rPr>
              <w:t xml:space="preserve">Omnitel </w:t>
            </w:r>
            <w:proofErr w:type="spellStart"/>
            <w:r w:rsidRPr="00A35072">
              <w:rPr>
                <w:color w:val="000000"/>
                <w:sz w:val="16"/>
                <w:szCs w:val="16"/>
              </w:rPr>
              <w:t>C</w:t>
            </w:r>
            <w:r w:rsidR="00524EBA" w:rsidRPr="00A35072">
              <w:rPr>
                <w:color w:val="000000"/>
                <w:sz w:val="16"/>
                <w:szCs w:val="16"/>
              </w:rPr>
              <w:t>ommun</w:t>
            </w:r>
            <w:proofErr w:type="spellEnd"/>
          </w:p>
        </w:tc>
        <w:tc>
          <w:tcPr>
            <w:tcW w:w="2909" w:type="dxa"/>
            <w:noWrap/>
            <w:vAlign w:val="bottom"/>
            <w:hideMark/>
          </w:tcPr>
          <w:p w:rsidR="00D92121" w:rsidRPr="00A35072" w:rsidRDefault="00D92121">
            <w:pPr>
              <w:spacing w:line="276" w:lineRule="auto"/>
              <w:rPr>
                <w:color w:val="000000"/>
                <w:sz w:val="16"/>
                <w:szCs w:val="16"/>
              </w:rPr>
            </w:pPr>
            <w:r w:rsidRPr="00A35072">
              <w:rPr>
                <w:color w:val="000000"/>
                <w:sz w:val="16"/>
                <w:szCs w:val="16"/>
              </w:rPr>
              <w:t>Telephone service</w:t>
            </w:r>
          </w:p>
        </w:tc>
        <w:tc>
          <w:tcPr>
            <w:tcW w:w="1305" w:type="dxa"/>
            <w:noWrap/>
            <w:vAlign w:val="bottom"/>
            <w:hideMark/>
          </w:tcPr>
          <w:p w:rsidR="00D92121" w:rsidRPr="00A35072" w:rsidRDefault="00524EBA">
            <w:pPr>
              <w:spacing w:line="276" w:lineRule="auto"/>
              <w:jc w:val="right"/>
              <w:rPr>
                <w:color w:val="000000"/>
                <w:sz w:val="16"/>
                <w:szCs w:val="16"/>
              </w:rPr>
            </w:pPr>
            <w:r w:rsidRPr="00A35072">
              <w:rPr>
                <w:color w:val="000000"/>
                <w:sz w:val="16"/>
                <w:szCs w:val="16"/>
              </w:rPr>
              <w:t>224.41</w:t>
            </w:r>
          </w:p>
        </w:tc>
      </w:tr>
      <w:tr w:rsidR="00D92121" w:rsidRPr="00A35072" w:rsidTr="00AB63E7">
        <w:trPr>
          <w:trHeight w:val="300"/>
        </w:trPr>
        <w:tc>
          <w:tcPr>
            <w:tcW w:w="2520" w:type="dxa"/>
            <w:noWrap/>
            <w:vAlign w:val="bottom"/>
            <w:hideMark/>
          </w:tcPr>
          <w:p w:rsidR="00D92121" w:rsidRPr="00A35072" w:rsidRDefault="00524EBA">
            <w:pPr>
              <w:spacing w:line="276" w:lineRule="auto"/>
              <w:rPr>
                <w:color w:val="000000"/>
                <w:sz w:val="16"/>
                <w:szCs w:val="16"/>
              </w:rPr>
            </w:pPr>
            <w:r w:rsidRPr="00A35072">
              <w:rPr>
                <w:color w:val="000000"/>
                <w:sz w:val="16"/>
                <w:szCs w:val="16"/>
              </w:rPr>
              <w:t>Patty Garner</w:t>
            </w:r>
            <w:r w:rsidR="00D92121" w:rsidRPr="00A35072">
              <w:rPr>
                <w:color w:val="000000"/>
                <w:sz w:val="16"/>
                <w:szCs w:val="16"/>
              </w:rPr>
              <w:t xml:space="preserve"> </w:t>
            </w:r>
          </w:p>
        </w:tc>
        <w:tc>
          <w:tcPr>
            <w:tcW w:w="2909" w:type="dxa"/>
            <w:noWrap/>
            <w:vAlign w:val="bottom"/>
            <w:hideMark/>
          </w:tcPr>
          <w:p w:rsidR="00D92121" w:rsidRPr="00A35072" w:rsidRDefault="00524EBA">
            <w:pPr>
              <w:spacing w:line="276" w:lineRule="auto"/>
              <w:rPr>
                <w:color w:val="000000"/>
                <w:sz w:val="16"/>
                <w:szCs w:val="16"/>
              </w:rPr>
            </w:pPr>
            <w:r w:rsidRPr="00A35072">
              <w:rPr>
                <w:color w:val="000000"/>
                <w:sz w:val="16"/>
                <w:szCs w:val="16"/>
              </w:rPr>
              <w:t>Mileage/Postage reimburse</w:t>
            </w:r>
          </w:p>
        </w:tc>
        <w:tc>
          <w:tcPr>
            <w:tcW w:w="1305" w:type="dxa"/>
            <w:noWrap/>
            <w:vAlign w:val="bottom"/>
            <w:hideMark/>
          </w:tcPr>
          <w:p w:rsidR="00D92121" w:rsidRPr="00A35072" w:rsidRDefault="00524EBA">
            <w:pPr>
              <w:spacing w:line="276" w:lineRule="auto"/>
              <w:jc w:val="right"/>
              <w:rPr>
                <w:color w:val="000000"/>
                <w:sz w:val="16"/>
                <w:szCs w:val="16"/>
              </w:rPr>
            </w:pPr>
            <w:r w:rsidRPr="00A35072">
              <w:rPr>
                <w:color w:val="000000"/>
                <w:sz w:val="16"/>
                <w:szCs w:val="16"/>
              </w:rPr>
              <w:t>101.82</w:t>
            </w:r>
          </w:p>
        </w:tc>
      </w:tr>
      <w:tr w:rsidR="00D92121" w:rsidRPr="00A35072" w:rsidTr="00AB63E7">
        <w:trPr>
          <w:trHeight w:val="288"/>
        </w:trPr>
        <w:tc>
          <w:tcPr>
            <w:tcW w:w="2520" w:type="dxa"/>
            <w:noWrap/>
            <w:vAlign w:val="bottom"/>
            <w:hideMark/>
          </w:tcPr>
          <w:p w:rsidR="00D92121" w:rsidRPr="00A35072" w:rsidRDefault="00524EBA">
            <w:pPr>
              <w:spacing w:line="276" w:lineRule="auto"/>
              <w:rPr>
                <w:color w:val="000000"/>
                <w:sz w:val="16"/>
                <w:szCs w:val="16"/>
              </w:rPr>
            </w:pPr>
            <w:r w:rsidRPr="00A35072">
              <w:rPr>
                <w:color w:val="000000"/>
                <w:sz w:val="16"/>
                <w:szCs w:val="16"/>
              </w:rPr>
              <w:t>Stryker</w:t>
            </w:r>
            <w:r w:rsidR="00D92121" w:rsidRPr="00A35072">
              <w:rPr>
                <w:color w:val="000000"/>
                <w:sz w:val="16"/>
                <w:szCs w:val="16"/>
              </w:rPr>
              <w:t xml:space="preserve"> </w:t>
            </w:r>
          </w:p>
        </w:tc>
        <w:tc>
          <w:tcPr>
            <w:tcW w:w="2909" w:type="dxa"/>
            <w:noWrap/>
            <w:vAlign w:val="bottom"/>
            <w:hideMark/>
          </w:tcPr>
          <w:p w:rsidR="00D92121" w:rsidRPr="00A35072" w:rsidRDefault="00524EBA">
            <w:pPr>
              <w:spacing w:line="276" w:lineRule="auto"/>
              <w:rPr>
                <w:color w:val="000000"/>
                <w:sz w:val="16"/>
                <w:szCs w:val="16"/>
              </w:rPr>
            </w:pPr>
            <w:r w:rsidRPr="00A35072">
              <w:rPr>
                <w:color w:val="000000"/>
                <w:sz w:val="16"/>
                <w:szCs w:val="16"/>
              </w:rPr>
              <w:t>Ambulance operations</w:t>
            </w:r>
          </w:p>
        </w:tc>
        <w:tc>
          <w:tcPr>
            <w:tcW w:w="1305" w:type="dxa"/>
            <w:noWrap/>
            <w:vAlign w:val="bottom"/>
            <w:hideMark/>
          </w:tcPr>
          <w:p w:rsidR="00D92121" w:rsidRPr="00A35072" w:rsidRDefault="00524EBA">
            <w:pPr>
              <w:spacing w:line="276" w:lineRule="auto"/>
              <w:jc w:val="right"/>
              <w:rPr>
                <w:color w:val="000000"/>
                <w:sz w:val="16"/>
                <w:szCs w:val="16"/>
              </w:rPr>
            </w:pPr>
            <w:r w:rsidRPr="00A35072">
              <w:rPr>
                <w:color w:val="000000"/>
                <w:sz w:val="16"/>
                <w:szCs w:val="16"/>
              </w:rPr>
              <w:t>217.59</w:t>
            </w:r>
          </w:p>
        </w:tc>
      </w:tr>
      <w:tr w:rsidR="00D92121" w:rsidRPr="00A35072" w:rsidTr="00AB63E7">
        <w:trPr>
          <w:trHeight w:val="300"/>
        </w:trPr>
        <w:tc>
          <w:tcPr>
            <w:tcW w:w="2520" w:type="dxa"/>
            <w:noWrap/>
            <w:vAlign w:val="bottom"/>
            <w:hideMark/>
          </w:tcPr>
          <w:p w:rsidR="00D92121" w:rsidRPr="00A35072" w:rsidRDefault="00D92121" w:rsidP="00524EBA">
            <w:pPr>
              <w:spacing w:line="276" w:lineRule="auto"/>
              <w:rPr>
                <w:color w:val="000000"/>
                <w:sz w:val="16"/>
                <w:szCs w:val="16"/>
              </w:rPr>
            </w:pPr>
            <w:r w:rsidRPr="00A35072">
              <w:rPr>
                <w:color w:val="000000"/>
                <w:sz w:val="16"/>
                <w:szCs w:val="16"/>
              </w:rPr>
              <w:t xml:space="preserve">The </w:t>
            </w:r>
            <w:r w:rsidR="00524EBA" w:rsidRPr="00A35072">
              <w:rPr>
                <w:color w:val="000000"/>
                <w:sz w:val="16"/>
                <w:szCs w:val="16"/>
              </w:rPr>
              <w:t>Exchange</w:t>
            </w:r>
          </w:p>
        </w:tc>
        <w:tc>
          <w:tcPr>
            <w:tcW w:w="2909" w:type="dxa"/>
            <w:noWrap/>
            <w:vAlign w:val="bottom"/>
            <w:hideMark/>
          </w:tcPr>
          <w:p w:rsidR="00D92121" w:rsidRPr="00A35072" w:rsidRDefault="00524EBA">
            <w:pPr>
              <w:spacing w:line="276" w:lineRule="auto"/>
              <w:rPr>
                <w:color w:val="000000"/>
                <w:sz w:val="16"/>
                <w:szCs w:val="16"/>
              </w:rPr>
            </w:pPr>
            <w:r w:rsidRPr="00A35072">
              <w:rPr>
                <w:color w:val="000000"/>
                <w:sz w:val="16"/>
                <w:szCs w:val="16"/>
              </w:rPr>
              <w:t>Want Ad</w:t>
            </w:r>
          </w:p>
        </w:tc>
        <w:tc>
          <w:tcPr>
            <w:tcW w:w="1305" w:type="dxa"/>
            <w:noWrap/>
            <w:vAlign w:val="bottom"/>
            <w:hideMark/>
          </w:tcPr>
          <w:p w:rsidR="00D92121" w:rsidRPr="00A35072" w:rsidRDefault="00524EBA">
            <w:pPr>
              <w:spacing w:line="276" w:lineRule="auto"/>
              <w:jc w:val="right"/>
              <w:rPr>
                <w:color w:val="000000"/>
                <w:sz w:val="16"/>
                <w:szCs w:val="16"/>
              </w:rPr>
            </w:pPr>
            <w:r w:rsidRPr="00A35072">
              <w:rPr>
                <w:color w:val="000000"/>
                <w:sz w:val="16"/>
                <w:szCs w:val="16"/>
              </w:rPr>
              <w:t>27.60</w:t>
            </w:r>
          </w:p>
        </w:tc>
      </w:tr>
      <w:tr w:rsidR="00D92121" w:rsidRPr="00A35072" w:rsidTr="00AB63E7">
        <w:trPr>
          <w:trHeight w:val="300"/>
        </w:trPr>
        <w:tc>
          <w:tcPr>
            <w:tcW w:w="2520" w:type="dxa"/>
            <w:noWrap/>
            <w:vAlign w:val="bottom"/>
            <w:hideMark/>
          </w:tcPr>
          <w:p w:rsidR="00D92121" w:rsidRPr="00A35072" w:rsidRDefault="00524EBA">
            <w:pPr>
              <w:spacing w:line="276" w:lineRule="auto"/>
              <w:rPr>
                <w:color w:val="000000"/>
                <w:sz w:val="16"/>
                <w:szCs w:val="16"/>
              </w:rPr>
            </w:pPr>
            <w:proofErr w:type="spellStart"/>
            <w:r w:rsidRPr="00A35072">
              <w:rPr>
                <w:color w:val="000000"/>
                <w:sz w:val="16"/>
                <w:szCs w:val="16"/>
              </w:rPr>
              <w:t>Wex</w:t>
            </w:r>
            <w:proofErr w:type="spellEnd"/>
          </w:p>
        </w:tc>
        <w:tc>
          <w:tcPr>
            <w:tcW w:w="2909" w:type="dxa"/>
            <w:noWrap/>
            <w:vAlign w:val="bottom"/>
            <w:hideMark/>
          </w:tcPr>
          <w:p w:rsidR="00D92121" w:rsidRPr="00A35072" w:rsidRDefault="00524EBA">
            <w:pPr>
              <w:spacing w:line="276" w:lineRule="auto"/>
              <w:rPr>
                <w:color w:val="000000"/>
                <w:sz w:val="16"/>
                <w:szCs w:val="16"/>
              </w:rPr>
            </w:pPr>
            <w:r w:rsidRPr="00A35072">
              <w:rPr>
                <w:color w:val="000000"/>
                <w:sz w:val="16"/>
                <w:szCs w:val="16"/>
              </w:rPr>
              <w:t xml:space="preserve">Fuel </w:t>
            </w:r>
          </w:p>
        </w:tc>
        <w:tc>
          <w:tcPr>
            <w:tcW w:w="1305" w:type="dxa"/>
            <w:noWrap/>
            <w:vAlign w:val="bottom"/>
            <w:hideMark/>
          </w:tcPr>
          <w:p w:rsidR="00D92121" w:rsidRPr="00A35072" w:rsidRDefault="00524EBA">
            <w:pPr>
              <w:spacing w:line="276" w:lineRule="auto"/>
              <w:jc w:val="right"/>
              <w:rPr>
                <w:color w:val="000000"/>
                <w:sz w:val="16"/>
                <w:szCs w:val="16"/>
              </w:rPr>
            </w:pPr>
            <w:r w:rsidRPr="00A35072">
              <w:rPr>
                <w:color w:val="000000"/>
                <w:sz w:val="16"/>
                <w:szCs w:val="16"/>
              </w:rPr>
              <w:t>529.08</w:t>
            </w:r>
          </w:p>
        </w:tc>
      </w:tr>
      <w:tr w:rsidR="00D92121" w:rsidRPr="00A35072" w:rsidTr="00AB63E7">
        <w:trPr>
          <w:trHeight w:val="300"/>
        </w:trPr>
        <w:tc>
          <w:tcPr>
            <w:tcW w:w="2520" w:type="dxa"/>
            <w:noWrap/>
            <w:vAlign w:val="bottom"/>
            <w:hideMark/>
          </w:tcPr>
          <w:p w:rsidR="00D92121" w:rsidRPr="00A35072" w:rsidRDefault="00524EBA">
            <w:pPr>
              <w:spacing w:line="276" w:lineRule="auto"/>
              <w:rPr>
                <w:color w:val="000000"/>
                <w:sz w:val="16"/>
                <w:szCs w:val="16"/>
              </w:rPr>
            </w:pPr>
            <w:r w:rsidRPr="00A35072">
              <w:rPr>
                <w:color w:val="000000"/>
                <w:sz w:val="16"/>
                <w:szCs w:val="16"/>
              </w:rPr>
              <w:t>Data Technologies</w:t>
            </w:r>
          </w:p>
        </w:tc>
        <w:tc>
          <w:tcPr>
            <w:tcW w:w="2909" w:type="dxa"/>
            <w:noWrap/>
            <w:vAlign w:val="bottom"/>
            <w:hideMark/>
          </w:tcPr>
          <w:p w:rsidR="00D92121" w:rsidRPr="00A35072" w:rsidRDefault="00524EBA">
            <w:pPr>
              <w:spacing w:line="276" w:lineRule="auto"/>
              <w:rPr>
                <w:color w:val="000000"/>
                <w:sz w:val="16"/>
                <w:szCs w:val="16"/>
              </w:rPr>
            </w:pPr>
            <w:r w:rsidRPr="00A35072">
              <w:rPr>
                <w:color w:val="000000"/>
                <w:sz w:val="16"/>
                <w:szCs w:val="16"/>
              </w:rPr>
              <w:t>Training</w:t>
            </w:r>
          </w:p>
        </w:tc>
        <w:tc>
          <w:tcPr>
            <w:tcW w:w="1305" w:type="dxa"/>
            <w:noWrap/>
            <w:vAlign w:val="bottom"/>
            <w:hideMark/>
          </w:tcPr>
          <w:p w:rsidR="00D92121" w:rsidRPr="00A35072" w:rsidRDefault="00524EBA">
            <w:pPr>
              <w:spacing w:line="276" w:lineRule="auto"/>
              <w:jc w:val="right"/>
              <w:rPr>
                <w:color w:val="000000"/>
                <w:sz w:val="16"/>
                <w:szCs w:val="16"/>
              </w:rPr>
            </w:pPr>
            <w:r w:rsidRPr="00A35072">
              <w:rPr>
                <w:color w:val="000000"/>
                <w:sz w:val="16"/>
                <w:szCs w:val="16"/>
              </w:rPr>
              <w:t>95.00</w:t>
            </w:r>
          </w:p>
        </w:tc>
      </w:tr>
      <w:tr w:rsidR="00D92121" w:rsidRPr="00A35072" w:rsidTr="00AB63E7">
        <w:trPr>
          <w:trHeight w:val="300"/>
        </w:trPr>
        <w:tc>
          <w:tcPr>
            <w:tcW w:w="2520" w:type="dxa"/>
            <w:noWrap/>
            <w:vAlign w:val="bottom"/>
            <w:hideMark/>
          </w:tcPr>
          <w:p w:rsidR="00D92121" w:rsidRPr="00A35072" w:rsidRDefault="00524EBA">
            <w:pPr>
              <w:spacing w:line="276" w:lineRule="auto"/>
              <w:rPr>
                <w:color w:val="000000"/>
                <w:sz w:val="16"/>
                <w:szCs w:val="16"/>
              </w:rPr>
            </w:pPr>
            <w:r w:rsidRPr="00A35072">
              <w:rPr>
                <w:color w:val="000000"/>
                <w:sz w:val="16"/>
                <w:szCs w:val="16"/>
              </w:rPr>
              <w:t>Municipal Supply</w:t>
            </w:r>
          </w:p>
        </w:tc>
        <w:tc>
          <w:tcPr>
            <w:tcW w:w="2909" w:type="dxa"/>
            <w:noWrap/>
            <w:vAlign w:val="bottom"/>
            <w:hideMark/>
          </w:tcPr>
          <w:p w:rsidR="00D92121" w:rsidRPr="00A35072" w:rsidRDefault="00524EBA">
            <w:pPr>
              <w:spacing w:line="276" w:lineRule="auto"/>
              <w:rPr>
                <w:color w:val="000000"/>
                <w:sz w:val="16"/>
                <w:szCs w:val="16"/>
              </w:rPr>
            </w:pPr>
            <w:r w:rsidRPr="00A35072">
              <w:rPr>
                <w:color w:val="000000"/>
                <w:sz w:val="16"/>
                <w:szCs w:val="16"/>
              </w:rPr>
              <w:t>Paint</w:t>
            </w:r>
          </w:p>
        </w:tc>
        <w:tc>
          <w:tcPr>
            <w:tcW w:w="1305" w:type="dxa"/>
            <w:noWrap/>
            <w:vAlign w:val="bottom"/>
            <w:hideMark/>
          </w:tcPr>
          <w:p w:rsidR="00D92121" w:rsidRPr="00A35072" w:rsidRDefault="00524EBA">
            <w:pPr>
              <w:spacing w:line="276" w:lineRule="auto"/>
              <w:jc w:val="right"/>
              <w:rPr>
                <w:color w:val="000000"/>
                <w:sz w:val="16"/>
                <w:szCs w:val="16"/>
              </w:rPr>
            </w:pPr>
            <w:r w:rsidRPr="00A35072">
              <w:rPr>
                <w:color w:val="000000"/>
                <w:sz w:val="16"/>
                <w:szCs w:val="16"/>
              </w:rPr>
              <w:t>57.60</w:t>
            </w:r>
          </w:p>
        </w:tc>
      </w:tr>
      <w:tr w:rsidR="00BC7F73" w:rsidRPr="00A35072" w:rsidTr="00AB63E7">
        <w:trPr>
          <w:trHeight w:val="300"/>
        </w:trPr>
        <w:tc>
          <w:tcPr>
            <w:tcW w:w="2520" w:type="dxa"/>
            <w:noWrap/>
            <w:vAlign w:val="bottom"/>
          </w:tcPr>
          <w:p w:rsidR="00BC7F73" w:rsidRPr="00A35072" w:rsidRDefault="00BC7F73">
            <w:pPr>
              <w:spacing w:line="276" w:lineRule="auto"/>
              <w:rPr>
                <w:color w:val="000000"/>
                <w:sz w:val="16"/>
                <w:szCs w:val="16"/>
              </w:rPr>
            </w:pPr>
            <w:r w:rsidRPr="00A35072">
              <w:rPr>
                <w:color w:val="000000"/>
                <w:sz w:val="16"/>
                <w:szCs w:val="16"/>
              </w:rPr>
              <w:t>Warren Co Fire/Ass</w:t>
            </w:r>
          </w:p>
        </w:tc>
        <w:tc>
          <w:tcPr>
            <w:tcW w:w="2909" w:type="dxa"/>
            <w:noWrap/>
            <w:vAlign w:val="bottom"/>
          </w:tcPr>
          <w:p w:rsidR="00BC7F73" w:rsidRPr="00A35072" w:rsidRDefault="00BC7F73">
            <w:pPr>
              <w:spacing w:line="276" w:lineRule="auto"/>
              <w:rPr>
                <w:color w:val="000000"/>
                <w:sz w:val="16"/>
                <w:szCs w:val="16"/>
              </w:rPr>
            </w:pPr>
            <w:r w:rsidRPr="00A35072">
              <w:rPr>
                <w:color w:val="000000"/>
                <w:sz w:val="16"/>
                <w:szCs w:val="16"/>
              </w:rPr>
              <w:t>Membership</w:t>
            </w:r>
          </w:p>
        </w:tc>
        <w:tc>
          <w:tcPr>
            <w:tcW w:w="1305" w:type="dxa"/>
            <w:noWrap/>
            <w:vAlign w:val="bottom"/>
          </w:tcPr>
          <w:p w:rsidR="00BC7F73" w:rsidRPr="00A35072" w:rsidRDefault="00BC7F73">
            <w:pPr>
              <w:spacing w:line="276" w:lineRule="auto"/>
              <w:jc w:val="right"/>
              <w:rPr>
                <w:color w:val="000000"/>
                <w:sz w:val="16"/>
                <w:szCs w:val="16"/>
              </w:rPr>
            </w:pPr>
            <w:r w:rsidRPr="00A35072">
              <w:rPr>
                <w:color w:val="000000"/>
                <w:sz w:val="16"/>
                <w:szCs w:val="16"/>
              </w:rPr>
              <w:t>35.00</w:t>
            </w:r>
          </w:p>
        </w:tc>
      </w:tr>
      <w:tr w:rsidR="00BC7F73" w:rsidRPr="00A35072" w:rsidTr="00AB63E7">
        <w:trPr>
          <w:trHeight w:val="300"/>
        </w:trPr>
        <w:tc>
          <w:tcPr>
            <w:tcW w:w="2520" w:type="dxa"/>
            <w:noWrap/>
            <w:vAlign w:val="bottom"/>
          </w:tcPr>
          <w:p w:rsidR="00BC7F73" w:rsidRPr="00A35072" w:rsidRDefault="00BC7F73">
            <w:pPr>
              <w:spacing w:line="276" w:lineRule="auto"/>
              <w:rPr>
                <w:color w:val="000000"/>
                <w:sz w:val="16"/>
                <w:szCs w:val="16"/>
              </w:rPr>
            </w:pPr>
            <w:r w:rsidRPr="00A35072">
              <w:rPr>
                <w:color w:val="000000"/>
                <w:sz w:val="16"/>
                <w:szCs w:val="16"/>
              </w:rPr>
              <w:lastRenderedPageBreak/>
              <w:t>Warren Water District</w:t>
            </w:r>
          </w:p>
        </w:tc>
        <w:tc>
          <w:tcPr>
            <w:tcW w:w="2909" w:type="dxa"/>
            <w:noWrap/>
            <w:vAlign w:val="bottom"/>
          </w:tcPr>
          <w:p w:rsidR="00BC7F73" w:rsidRPr="00A35072" w:rsidRDefault="00BC7F73">
            <w:pPr>
              <w:spacing w:line="276" w:lineRule="auto"/>
              <w:rPr>
                <w:color w:val="000000"/>
                <w:sz w:val="16"/>
                <w:szCs w:val="16"/>
              </w:rPr>
            </w:pPr>
            <w:r w:rsidRPr="00A35072">
              <w:rPr>
                <w:color w:val="000000"/>
                <w:sz w:val="16"/>
                <w:szCs w:val="16"/>
              </w:rPr>
              <w:t>Water purchase</w:t>
            </w:r>
          </w:p>
        </w:tc>
        <w:tc>
          <w:tcPr>
            <w:tcW w:w="1305" w:type="dxa"/>
            <w:noWrap/>
            <w:vAlign w:val="bottom"/>
          </w:tcPr>
          <w:p w:rsidR="00BC7F73" w:rsidRPr="00A35072" w:rsidRDefault="00BC7F73">
            <w:pPr>
              <w:spacing w:line="276" w:lineRule="auto"/>
              <w:jc w:val="right"/>
              <w:rPr>
                <w:color w:val="000000"/>
                <w:sz w:val="16"/>
                <w:szCs w:val="16"/>
              </w:rPr>
            </w:pPr>
            <w:r w:rsidRPr="00A35072">
              <w:rPr>
                <w:color w:val="000000"/>
                <w:sz w:val="16"/>
                <w:szCs w:val="16"/>
              </w:rPr>
              <w:t>2973.60</w:t>
            </w:r>
          </w:p>
        </w:tc>
      </w:tr>
      <w:tr w:rsidR="00D92121" w:rsidRPr="00A35072" w:rsidTr="00AB63E7">
        <w:trPr>
          <w:trHeight w:val="300"/>
        </w:trPr>
        <w:tc>
          <w:tcPr>
            <w:tcW w:w="2520" w:type="dxa"/>
            <w:noWrap/>
            <w:vAlign w:val="bottom"/>
            <w:hideMark/>
          </w:tcPr>
          <w:p w:rsidR="00D92121" w:rsidRPr="00A35072" w:rsidRDefault="00D92121">
            <w:pPr>
              <w:spacing w:line="276" w:lineRule="auto"/>
              <w:rPr>
                <w:color w:val="000000"/>
                <w:sz w:val="16"/>
                <w:szCs w:val="16"/>
              </w:rPr>
            </w:pPr>
            <w:r w:rsidRPr="00A35072">
              <w:rPr>
                <w:color w:val="000000"/>
                <w:sz w:val="16"/>
                <w:szCs w:val="16"/>
              </w:rPr>
              <w:t>Department of Treasury</w:t>
            </w:r>
          </w:p>
        </w:tc>
        <w:tc>
          <w:tcPr>
            <w:tcW w:w="2909" w:type="dxa"/>
            <w:noWrap/>
            <w:vAlign w:val="bottom"/>
            <w:hideMark/>
          </w:tcPr>
          <w:p w:rsidR="00D92121" w:rsidRPr="00A35072" w:rsidRDefault="00D92121">
            <w:pPr>
              <w:spacing w:line="276" w:lineRule="auto"/>
              <w:rPr>
                <w:color w:val="000000"/>
                <w:sz w:val="16"/>
                <w:szCs w:val="16"/>
              </w:rPr>
            </w:pPr>
            <w:r w:rsidRPr="00A35072">
              <w:rPr>
                <w:color w:val="000000"/>
                <w:sz w:val="16"/>
                <w:szCs w:val="16"/>
              </w:rPr>
              <w:t>FICA</w:t>
            </w:r>
          </w:p>
        </w:tc>
        <w:tc>
          <w:tcPr>
            <w:tcW w:w="1305" w:type="dxa"/>
            <w:noWrap/>
            <w:vAlign w:val="bottom"/>
            <w:hideMark/>
          </w:tcPr>
          <w:p w:rsidR="00D92121" w:rsidRPr="00A35072" w:rsidRDefault="00524EBA">
            <w:pPr>
              <w:spacing w:line="276" w:lineRule="auto"/>
              <w:jc w:val="right"/>
              <w:rPr>
                <w:color w:val="000000"/>
                <w:sz w:val="16"/>
                <w:szCs w:val="16"/>
              </w:rPr>
            </w:pPr>
            <w:r w:rsidRPr="00A35072">
              <w:rPr>
                <w:color w:val="000000"/>
                <w:sz w:val="16"/>
                <w:szCs w:val="16"/>
              </w:rPr>
              <w:t>1807.17</w:t>
            </w:r>
          </w:p>
        </w:tc>
      </w:tr>
      <w:tr w:rsidR="00D92121" w:rsidRPr="00A35072" w:rsidTr="00AB63E7">
        <w:trPr>
          <w:trHeight w:val="300"/>
        </w:trPr>
        <w:tc>
          <w:tcPr>
            <w:tcW w:w="2520" w:type="dxa"/>
            <w:noWrap/>
            <w:vAlign w:val="bottom"/>
            <w:hideMark/>
          </w:tcPr>
          <w:p w:rsidR="00D92121" w:rsidRPr="00A35072" w:rsidRDefault="00D92121">
            <w:pPr>
              <w:spacing w:line="276" w:lineRule="auto"/>
              <w:rPr>
                <w:color w:val="000000"/>
                <w:sz w:val="16"/>
                <w:szCs w:val="16"/>
              </w:rPr>
            </w:pPr>
            <w:r w:rsidRPr="00A35072">
              <w:rPr>
                <w:color w:val="000000"/>
                <w:sz w:val="16"/>
                <w:szCs w:val="16"/>
              </w:rPr>
              <w:t>IPERS</w:t>
            </w:r>
          </w:p>
        </w:tc>
        <w:tc>
          <w:tcPr>
            <w:tcW w:w="2909" w:type="dxa"/>
            <w:noWrap/>
            <w:vAlign w:val="bottom"/>
            <w:hideMark/>
          </w:tcPr>
          <w:p w:rsidR="00D92121" w:rsidRPr="00A35072" w:rsidRDefault="00D92121">
            <w:pPr>
              <w:spacing w:line="276" w:lineRule="auto"/>
              <w:rPr>
                <w:color w:val="000000"/>
                <w:sz w:val="16"/>
                <w:szCs w:val="16"/>
              </w:rPr>
            </w:pPr>
            <w:r w:rsidRPr="00A35072">
              <w:rPr>
                <w:color w:val="000000"/>
                <w:sz w:val="16"/>
                <w:szCs w:val="16"/>
              </w:rPr>
              <w:t>Benefits</w:t>
            </w:r>
          </w:p>
        </w:tc>
        <w:tc>
          <w:tcPr>
            <w:tcW w:w="1305" w:type="dxa"/>
            <w:noWrap/>
            <w:vAlign w:val="bottom"/>
            <w:hideMark/>
          </w:tcPr>
          <w:p w:rsidR="00D92121" w:rsidRPr="00A35072" w:rsidRDefault="00524EBA">
            <w:pPr>
              <w:spacing w:line="276" w:lineRule="auto"/>
              <w:jc w:val="right"/>
              <w:rPr>
                <w:color w:val="000000"/>
                <w:sz w:val="16"/>
                <w:szCs w:val="16"/>
              </w:rPr>
            </w:pPr>
            <w:r w:rsidRPr="00A35072">
              <w:rPr>
                <w:color w:val="000000"/>
                <w:sz w:val="16"/>
                <w:szCs w:val="16"/>
              </w:rPr>
              <w:t>1212.38</w:t>
            </w:r>
          </w:p>
        </w:tc>
      </w:tr>
      <w:tr w:rsidR="00D92121" w:rsidRPr="00A35072" w:rsidTr="00AB63E7">
        <w:trPr>
          <w:trHeight w:val="300"/>
        </w:trPr>
        <w:tc>
          <w:tcPr>
            <w:tcW w:w="2520" w:type="dxa"/>
            <w:noWrap/>
            <w:vAlign w:val="bottom"/>
            <w:hideMark/>
          </w:tcPr>
          <w:p w:rsidR="00D92121" w:rsidRPr="00A35072" w:rsidRDefault="00D92121" w:rsidP="00B23704">
            <w:pPr>
              <w:spacing w:line="276" w:lineRule="auto"/>
              <w:rPr>
                <w:color w:val="000000"/>
                <w:sz w:val="16"/>
                <w:szCs w:val="16"/>
              </w:rPr>
            </w:pPr>
            <w:r w:rsidRPr="00A35072">
              <w:rPr>
                <w:b/>
                <w:color w:val="000000"/>
                <w:sz w:val="16"/>
                <w:szCs w:val="16"/>
              </w:rPr>
              <w:t>Payroll  $9389.37</w:t>
            </w:r>
          </w:p>
        </w:tc>
        <w:tc>
          <w:tcPr>
            <w:tcW w:w="2909" w:type="dxa"/>
            <w:noWrap/>
            <w:vAlign w:val="bottom"/>
            <w:hideMark/>
          </w:tcPr>
          <w:p w:rsidR="00D92121" w:rsidRPr="00A35072" w:rsidRDefault="00D92121">
            <w:pPr>
              <w:spacing w:line="276" w:lineRule="auto"/>
              <w:rPr>
                <w:color w:val="000000"/>
                <w:sz w:val="16"/>
                <w:szCs w:val="16"/>
              </w:rPr>
            </w:pPr>
            <w:r w:rsidRPr="00A35072">
              <w:rPr>
                <w:b/>
                <w:color w:val="000000"/>
                <w:sz w:val="16"/>
                <w:szCs w:val="16"/>
              </w:rPr>
              <w:t xml:space="preserve">                             Total </w:t>
            </w:r>
          </w:p>
        </w:tc>
        <w:tc>
          <w:tcPr>
            <w:tcW w:w="1305" w:type="dxa"/>
            <w:noWrap/>
            <w:vAlign w:val="bottom"/>
            <w:hideMark/>
          </w:tcPr>
          <w:p w:rsidR="00D92121" w:rsidRPr="00A35072" w:rsidRDefault="00C17F34">
            <w:pPr>
              <w:spacing w:line="276" w:lineRule="auto"/>
              <w:jc w:val="right"/>
              <w:rPr>
                <w:b/>
                <w:color w:val="000000"/>
                <w:sz w:val="16"/>
                <w:szCs w:val="16"/>
              </w:rPr>
            </w:pPr>
            <w:r w:rsidRPr="00A35072">
              <w:rPr>
                <w:b/>
                <w:color w:val="000000"/>
                <w:sz w:val="16"/>
                <w:szCs w:val="16"/>
              </w:rPr>
              <w:t>21755.73</w:t>
            </w:r>
          </w:p>
        </w:tc>
      </w:tr>
    </w:tbl>
    <w:p w:rsidR="00AB63E7" w:rsidRPr="00A35072" w:rsidRDefault="00AB63E7" w:rsidP="00AB63E7">
      <w:pPr>
        <w:tabs>
          <w:tab w:val="left" w:pos="180"/>
        </w:tabs>
        <w:ind w:right="2610"/>
        <w:jc w:val="both"/>
        <w:rPr>
          <w:sz w:val="16"/>
          <w:szCs w:val="16"/>
        </w:rPr>
      </w:pPr>
      <w:r w:rsidRPr="00A35072">
        <w:rPr>
          <w:sz w:val="16"/>
          <w:szCs w:val="16"/>
        </w:rPr>
        <w:t xml:space="preserve">Motion by </w:t>
      </w:r>
      <w:r w:rsidR="00C17F34" w:rsidRPr="00A35072">
        <w:rPr>
          <w:sz w:val="16"/>
          <w:szCs w:val="16"/>
        </w:rPr>
        <w:t>Sciarrotta</w:t>
      </w:r>
      <w:r w:rsidRPr="00A35072">
        <w:rPr>
          <w:sz w:val="16"/>
          <w:szCs w:val="16"/>
        </w:rPr>
        <w:t xml:space="preserve">, seconded by </w:t>
      </w:r>
      <w:r w:rsidR="00C17F34" w:rsidRPr="00A35072">
        <w:rPr>
          <w:sz w:val="16"/>
          <w:szCs w:val="16"/>
        </w:rPr>
        <w:t>Phillips</w:t>
      </w:r>
      <w:r w:rsidRPr="00A35072">
        <w:rPr>
          <w:sz w:val="16"/>
          <w:szCs w:val="16"/>
        </w:rPr>
        <w:t xml:space="preserve"> to pay the </w:t>
      </w:r>
      <w:r w:rsidR="00C17F34" w:rsidRPr="00A35072">
        <w:rPr>
          <w:sz w:val="16"/>
          <w:szCs w:val="16"/>
        </w:rPr>
        <w:t>Aug.</w:t>
      </w:r>
      <w:r w:rsidRPr="00A35072">
        <w:rPr>
          <w:sz w:val="16"/>
          <w:szCs w:val="16"/>
        </w:rPr>
        <w:t xml:space="preserve"> 2018 bills    Motion carri</w:t>
      </w:r>
      <w:r w:rsidR="00C17F34" w:rsidRPr="00A35072">
        <w:rPr>
          <w:sz w:val="16"/>
          <w:szCs w:val="16"/>
        </w:rPr>
        <w:t>ed.    Meeting adjourned at 8:45</w:t>
      </w:r>
      <w:r w:rsidRPr="00A35072">
        <w:rPr>
          <w:sz w:val="16"/>
          <w:szCs w:val="16"/>
        </w:rPr>
        <w:t xml:space="preserve"> pm.</w:t>
      </w:r>
    </w:p>
    <w:p w:rsidR="00AB63E7" w:rsidRPr="00A35072" w:rsidRDefault="00AB63E7" w:rsidP="00AB63E7">
      <w:pPr>
        <w:tabs>
          <w:tab w:val="left" w:pos="180"/>
        </w:tabs>
        <w:ind w:right="2610"/>
        <w:jc w:val="both"/>
        <w:rPr>
          <w:sz w:val="16"/>
          <w:szCs w:val="16"/>
        </w:rPr>
      </w:pPr>
    </w:p>
    <w:p w:rsidR="00AB63E7" w:rsidRPr="00A35072" w:rsidRDefault="00AB63E7" w:rsidP="00AB63E7">
      <w:pPr>
        <w:tabs>
          <w:tab w:val="left" w:pos="180"/>
        </w:tabs>
        <w:ind w:right="2610"/>
        <w:jc w:val="both"/>
        <w:rPr>
          <w:sz w:val="16"/>
          <w:szCs w:val="16"/>
        </w:rPr>
      </w:pPr>
      <w:r w:rsidRPr="00A35072">
        <w:rPr>
          <w:sz w:val="16"/>
          <w:szCs w:val="16"/>
        </w:rPr>
        <w:t>_________________</w:t>
      </w:r>
      <w:r w:rsidRPr="00A35072">
        <w:rPr>
          <w:sz w:val="16"/>
          <w:szCs w:val="16"/>
        </w:rPr>
        <w:tab/>
      </w:r>
      <w:r w:rsidRPr="00A35072">
        <w:rPr>
          <w:sz w:val="16"/>
          <w:szCs w:val="16"/>
        </w:rPr>
        <w:tab/>
      </w:r>
      <w:r w:rsidRPr="00A35072">
        <w:rPr>
          <w:sz w:val="16"/>
          <w:szCs w:val="16"/>
        </w:rPr>
        <w:tab/>
      </w:r>
      <w:r w:rsidRPr="00A35072">
        <w:rPr>
          <w:sz w:val="16"/>
          <w:szCs w:val="16"/>
        </w:rPr>
        <w:tab/>
        <w:t>__________________</w:t>
      </w:r>
    </w:p>
    <w:p w:rsidR="00AB63E7" w:rsidRPr="00A35072" w:rsidRDefault="00AB63E7" w:rsidP="00AB63E7">
      <w:pPr>
        <w:tabs>
          <w:tab w:val="left" w:pos="180"/>
        </w:tabs>
        <w:ind w:right="2610"/>
        <w:jc w:val="both"/>
        <w:rPr>
          <w:sz w:val="16"/>
          <w:szCs w:val="16"/>
        </w:rPr>
      </w:pPr>
      <w:r w:rsidRPr="00A35072">
        <w:rPr>
          <w:sz w:val="16"/>
          <w:szCs w:val="16"/>
        </w:rPr>
        <w:t xml:space="preserve">Sarah Darst, Mayor                        Attested: Patty </w:t>
      </w:r>
      <w:proofErr w:type="gramStart"/>
      <w:r w:rsidRPr="00A35072">
        <w:rPr>
          <w:sz w:val="16"/>
          <w:szCs w:val="16"/>
        </w:rPr>
        <w:t>Garner  City</w:t>
      </w:r>
      <w:proofErr w:type="gramEnd"/>
      <w:r w:rsidRPr="00A35072">
        <w:rPr>
          <w:sz w:val="16"/>
          <w:szCs w:val="16"/>
        </w:rPr>
        <w:t xml:space="preserve"> Clerk</w:t>
      </w:r>
    </w:p>
    <w:p w:rsidR="00AB63E7" w:rsidRPr="00A35072" w:rsidRDefault="00AB63E7" w:rsidP="00AB63E7">
      <w:pPr>
        <w:tabs>
          <w:tab w:val="left" w:pos="180"/>
        </w:tabs>
        <w:ind w:right="2606"/>
        <w:jc w:val="both"/>
        <w:rPr>
          <w:sz w:val="16"/>
          <w:szCs w:val="16"/>
        </w:rPr>
      </w:pPr>
      <w:proofErr w:type="gramStart"/>
      <w:r w:rsidRPr="00A35072">
        <w:rPr>
          <w:b/>
          <w:sz w:val="16"/>
          <w:szCs w:val="16"/>
        </w:rPr>
        <w:t>Revenue June.</w:t>
      </w:r>
      <w:proofErr w:type="gramEnd"/>
      <w:r w:rsidRPr="00A35072">
        <w:rPr>
          <w:b/>
          <w:sz w:val="16"/>
          <w:szCs w:val="16"/>
        </w:rPr>
        <w:t xml:space="preserve">  2018              </w:t>
      </w:r>
      <w:r w:rsidRPr="00A35072">
        <w:rPr>
          <w:b/>
          <w:sz w:val="16"/>
          <w:szCs w:val="16"/>
        </w:rPr>
        <w:tab/>
      </w:r>
      <w:r w:rsidRPr="00A35072">
        <w:rPr>
          <w:b/>
          <w:sz w:val="16"/>
          <w:szCs w:val="16"/>
        </w:rPr>
        <w:tab/>
      </w:r>
      <w:r w:rsidRPr="00A35072">
        <w:rPr>
          <w:b/>
          <w:sz w:val="16"/>
          <w:szCs w:val="16"/>
        </w:rPr>
        <w:tab/>
        <w:t xml:space="preserve">    Expense- </w:t>
      </w:r>
      <w:proofErr w:type="gramStart"/>
      <w:r w:rsidR="00C17F34" w:rsidRPr="00A35072">
        <w:rPr>
          <w:b/>
          <w:sz w:val="16"/>
          <w:szCs w:val="16"/>
        </w:rPr>
        <w:t>Aug</w:t>
      </w:r>
      <w:r w:rsidRPr="00A35072">
        <w:rPr>
          <w:b/>
          <w:sz w:val="16"/>
          <w:szCs w:val="16"/>
        </w:rPr>
        <w:t xml:space="preserve">  2018</w:t>
      </w:r>
      <w:proofErr w:type="gramEnd"/>
      <w:r w:rsidRPr="00A35072">
        <w:rPr>
          <w:sz w:val="16"/>
          <w:szCs w:val="16"/>
        </w:rPr>
        <w:tab/>
      </w:r>
      <w:r w:rsidRPr="00A35072">
        <w:rPr>
          <w:sz w:val="16"/>
          <w:szCs w:val="16"/>
        </w:rPr>
        <w:tab/>
        <w:t xml:space="preserve"> </w:t>
      </w:r>
    </w:p>
    <w:tbl>
      <w:tblPr>
        <w:tblW w:w="6286" w:type="dxa"/>
        <w:tblInd w:w="-13" w:type="dxa"/>
        <w:tblLook w:val="04A0" w:firstRow="1" w:lastRow="0" w:firstColumn="1" w:lastColumn="0" w:noHBand="0" w:noVBand="1"/>
      </w:tblPr>
      <w:tblGrid>
        <w:gridCol w:w="1826"/>
        <w:gridCol w:w="1269"/>
        <w:gridCol w:w="536"/>
        <w:gridCol w:w="1793"/>
        <w:gridCol w:w="862"/>
      </w:tblGrid>
      <w:tr w:rsidR="00AB63E7" w:rsidRPr="00A35072" w:rsidTr="00A35072">
        <w:trPr>
          <w:trHeight w:val="301"/>
        </w:trPr>
        <w:tc>
          <w:tcPr>
            <w:tcW w:w="1826" w:type="dxa"/>
            <w:noWrap/>
            <w:vAlign w:val="bottom"/>
            <w:hideMark/>
          </w:tcPr>
          <w:p w:rsidR="00AB63E7" w:rsidRPr="00A35072" w:rsidRDefault="00AB63E7">
            <w:pPr>
              <w:spacing w:line="276" w:lineRule="auto"/>
              <w:rPr>
                <w:color w:val="000000"/>
                <w:sz w:val="16"/>
                <w:szCs w:val="16"/>
              </w:rPr>
            </w:pPr>
            <w:r w:rsidRPr="00A35072">
              <w:rPr>
                <w:color w:val="000000"/>
                <w:sz w:val="16"/>
                <w:szCs w:val="16"/>
              </w:rPr>
              <w:t>General</w:t>
            </w:r>
          </w:p>
        </w:tc>
        <w:tc>
          <w:tcPr>
            <w:tcW w:w="1269" w:type="dxa"/>
            <w:noWrap/>
            <w:vAlign w:val="bottom"/>
            <w:hideMark/>
          </w:tcPr>
          <w:p w:rsidR="00AB63E7" w:rsidRPr="00A35072" w:rsidRDefault="00C17F34">
            <w:pPr>
              <w:spacing w:line="276" w:lineRule="auto"/>
              <w:jc w:val="right"/>
              <w:rPr>
                <w:color w:val="000000"/>
                <w:sz w:val="16"/>
                <w:szCs w:val="16"/>
              </w:rPr>
            </w:pPr>
            <w:r w:rsidRPr="00A35072">
              <w:rPr>
                <w:color w:val="000000"/>
                <w:sz w:val="16"/>
                <w:szCs w:val="16"/>
              </w:rPr>
              <w:t>2593.09</w:t>
            </w:r>
          </w:p>
        </w:tc>
        <w:tc>
          <w:tcPr>
            <w:tcW w:w="536" w:type="dxa"/>
          </w:tcPr>
          <w:p w:rsidR="00AB63E7" w:rsidRPr="00A35072" w:rsidRDefault="00AB63E7">
            <w:pPr>
              <w:spacing w:line="276" w:lineRule="auto"/>
              <w:jc w:val="right"/>
              <w:rPr>
                <w:color w:val="000000"/>
                <w:sz w:val="16"/>
                <w:szCs w:val="16"/>
              </w:rPr>
            </w:pPr>
          </w:p>
        </w:tc>
        <w:tc>
          <w:tcPr>
            <w:tcW w:w="1793" w:type="dxa"/>
            <w:vAlign w:val="bottom"/>
            <w:hideMark/>
          </w:tcPr>
          <w:p w:rsidR="00AB63E7" w:rsidRPr="00A35072" w:rsidRDefault="00AB63E7">
            <w:pPr>
              <w:spacing w:line="276" w:lineRule="auto"/>
              <w:rPr>
                <w:color w:val="000000"/>
                <w:sz w:val="16"/>
                <w:szCs w:val="16"/>
              </w:rPr>
            </w:pPr>
            <w:r w:rsidRPr="00A35072">
              <w:rPr>
                <w:color w:val="000000"/>
                <w:sz w:val="16"/>
                <w:szCs w:val="16"/>
              </w:rPr>
              <w:t>General</w:t>
            </w:r>
          </w:p>
        </w:tc>
        <w:tc>
          <w:tcPr>
            <w:tcW w:w="862" w:type="dxa"/>
            <w:noWrap/>
            <w:vAlign w:val="bottom"/>
            <w:hideMark/>
          </w:tcPr>
          <w:p w:rsidR="00AB63E7" w:rsidRPr="00A35072" w:rsidRDefault="00C17F34">
            <w:pPr>
              <w:spacing w:line="276" w:lineRule="auto"/>
              <w:jc w:val="right"/>
              <w:rPr>
                <w:color w:val="000000"/>
                <w:sz w:val="16"/>
                <w:szCs w:val="16"/>
              </w:rPr>
            </w:pPr>
            <w:r w:rsidRPr="00A35072">
              <w:rPr>
                <w:color w:val="000000"/>
                <w:sz w:val="16"/>
                <w:szCs w:val="16"/>
              </w:rPr>
              <w:t>8169.21</w:t>
            </w:r>
          </w:p>
        </w:tc>
      </w:tr>
      <w:tr w:rsidR="00AB63E7" w:rsidRPr="00A35072" w:rsidTr="00A35072">
        <w:trPr>
          <w:trHeight w:val="301"/>
        </w:trPr>
        <w:tc>
          <w:tcPr>
            <w:tcW w:w="1826" w:type="dxa"/>
            <w:noWrap/>
            <w:vAlign w:val="bottom"/>
            <w:hideMark/>
          </w:tcPr>
          <w:p w:rsidR="00AB63E7" w:rsidRPr="00A35072" w:rsidRDefault="00AB63E7">
            <w:pPr>
              <w:spacing w:line="276" w:lineRule="auto"/>
              <w:rPr>
                <w:color w:val="000000"/>
                <w:sz w:val="16"/>
                <w:szCs w:val="16"/>
              </w:rPr>
            </w:pPr>
            <w:r w:rsidRPr="00A35072">
              <w:rPr>
                <w:color w:val="000000"/>
                <w:sz w:val="16"/>
                <w:szCs w:val="16"/>
              </w:rPr>
              <w:t>Community Center</w:t>
            </w:r>
          </w:p>
        </w:tc>
        <w:tc>
          <w:tcPr>
            <w:tcW w:w="1269" w:type="dxa"/>
            <w:noWrap/>
            <w:vAlign w:val="bottom"/>
            <w:hideMark/>
          </w:tcPr>
          <w:p w:rsidR="00AB63E7" w:rsidRPr="00A35072" w:rsidRDefault="00C17F34">
            <w:pPr>
              <w:spacing w:line="276" w:lineRule="auto"/>
              <w:jc w:val="right"/>
              <w:rPr>
                <w:color w:val="000000"/>
                <w:sz w:val="16"/>
                <w:szCs w:val="16"/>
              </w:rPr>
            </w:pPr>
            <w:r w:rsidRPr="00A35072">
              <w:rPr>
                <w:color w:val="000000"/>
                <w:sz w:val="16"/>
                <w:szCs w:val="16"/>
              </w:rPr>
              <w:t>300.00</w:t>
            </w:r>
          </w:p>
        </w:tc>
        <w:tc>
          <w:tcPr>
            <w:tcW w:w="536" w:type="dxa"/>
          </w:tcPr>
          <w:p w:rsidR="00AB63E7" w:rsidRPr="00A35072" w:rsidRDefault="00AB63E7">
            <w:pPr>
              <w:spacing w:line="276" w:lineRule="auto"/>
              <w:rPr>
                <w:sz w:val="16"/>
                <w:szCs w:val="16"/>
              </w:rPr>
            </w:pPr>
          </w:p>
        </w:tc>
        <w:tc>
          <w:tcPr>
            <w:tcW w:w="1793" w:type="dxa"/>
            <w:vAlign w:val="bottom"/>
            <w:hideMark/>
          </w:tcPr>
          <w:p w:rsidR="00AB63E7" w:rsidRPr="00A35072" w:rsidRDefault="00AB63E7">
            <w:pPr>
              <w:spacing w:line="276" w:lineRule="auto"/>
              <w:rPr>
                <w:color w:val="000000"/>
                <w:sz w:val="16"/>
                <w:szCs w:val="16"/>
              </w:rPr>
            </w:pPr>
            <w:r w:rsidRPr="00A35072">
              <w:rPr>
                <w:color w:val="000000"/>
                <w:sz w:val="16"/>
                <w:szCs w:val="16"/>
              </w:rPr>
              <w:t>Community Center</w:t>
            </w:r>
          </w:p>
        </w:tc>
        <w:tc>
          <w:tcPr>
            <w:tcW w:w="862" w:type="dxa"/>
            <w:noWrap/>
            <w:vAlign w:val="bottom"/>
            <w:hideMark/>
          </w:tcPr>
          <w:p w:rsidR="00AB63E7" w:rsidRPr="00A35072" w:rsidRDefault="00C17F34">
            <w:pPr>
              <w:spacing w:line="276" w:lineRule="auto"/>
              <w:jc w:val="right"/>
              <w:rPr>
                <w:sz w:val="16"/>
                <w:szCs w:val="16"/>
              </w:rPr>
            </w:pPr>
            <w:r w:rsidRPr="00A35072">
              <w:rPr>
                <w:sz w:val="16"/>
                <w:szCs w:val="16"/>
              </w:rPr>
              <w:t>60.20</w:t>
            </w:r>
          </w:p>
        </w:tc>
      </w:tr>
      <w:tr w:rsidR="00AB63E7" w:rsidRPr="00A35072" w:rsidTr="00A35072">
        <w:trPr>
          <w:trHeight w:val="301"/>
        </w:trPr>
        <w:tc>
          <w:tcPr>
            <w:tcW w:w="1826" w:type="dxa"/>
            <w:noWrap/>
            <w:vAlign w:val="bottom"/>
            <w:hideMark/>
          </w:tcPr>
          <w:p w:rsidR="00AB63E7" w:rsidRPr="00A35072" w:rsidRDefault="00AB63E7">
            <w:pPr>
              <w:spacing w:line="276" w:lineRule="auto"/>
              <w:rPr>
                <w:color w:val="000000"/>
                <w:sz w:val="16"/>
                <w:szCs w:val="16"/>
              </w:rPr>
            </w:pPr>
            <w:r w:rsidRPr="00A35072">
              <w:rPr>
                <w:color w:val="000000"/>
                <w:sz w:val="16"/>
                <w:szCs w:val="16"/>
              </w:rPr>
              <w:t>Road Use Tax</w:t>
            </w:r>
          </w:p>
        </w:tc>
        <w:tc>
          <w:tcPr>
            <w:tcW w:w="1269" w:type="dxa"/>
            <w:noWrap/>
            <w:vAlign w:val="bottom"/>
            <w:hideMark/>
          </w:tcPr>
          <w:p w:rsidR="00AB63E7" w:rsidRPr="00A35072" w:rsidRDefault="00C17F34">
            <w:pPr>
              <w:spacing w:line="276" w:lineRule="auto"/>
              <w:jc w:val="right"/>
              <w:rPr>
                <w:sz w:val="16"/>
                <w:szCs w:val="16"/>
              </w:rPr>
            </w:pPr>
            <w:r w:rsidRPr="00A35072">
              <w:rPr>
                <w:sz w:val="16"/>
                <w:szCs w:val="16"/>
              </w:rPr>
              <w:t>5028.91</w:t>
            </w:r>
          </w:p>
        </w:tc>
        <w:tc>
          <w:tcPr>
            <w:tcW w:w="536" w:type="dxa"/>
          </w:tcPr>
          <w:p w:rsidR="00AB63E7" w:rsidRPr="00A35072" w:rsidRDefault="00AB63E7">
            <w:pPr>
              <w:spacing w:line="276" w:lineRule="auto"/>
              <w:jc w:val="right"/>
              <w:rPr>
                <w:color w:val="000000"/>
                <w:sz w:val="16"/>
                <w:szCs w:val="16"/>
              </w:rPr>
            </w:pPr>
          </w:p>
        </w:tc>
        <w:tc>
          <w:tcPr>
            <w:tcW w:w="1793" w:type="dxa"/>
            <w:vAlign w:val="bottom"/>
            <w:hideMark/>
          </w:tcPr>
          <w:p w:rsidR="00AB63E7" w:rsidRPr="00A35072" w:rsidRDefault="00AB63E7">
            <w:pPr>
              <w:spacing w:line="276" w:lineRule="auto"/>
              <w:rPr>
                <w:color w:val="000000"/>
                <w:sz w:val="16"/>
                <w:szCs w:val="16"/>
              </w:rPr>
            </w:pPr>
            <w:r w:rsidRPr="00A35072">
              <w:rPr>
                <w:color w:val="000000"/>
                <w:sz w:val="16"/>
                <w:szCs w:val="16"/>
              </w:rPr>
              <w:t>Road Use Tax</w:t>
            </w:r>
          </w:p>
        </w:tc>
        <w:tc>
          <w:tcPr>
            <w:tcW w:w="862" w:type="dxa"/>
            <w:noWrap/>
            <w:vAlign w:val="bottom"/>
            <w:hideMark/>
          </w:tcPr>
          <w:p w:rsidR="00AB63E7" w:rsidRPr="00A35072" w:rsidRDefault="00C17F34">
            <w:pPr>
              <w:spacing w:line="276" w:lineRule="auto"/>
              <w:jc w:val="right"/>
              <w:rPr>
                <w:color w:val="000000"/>
                <w:sz w:val="16"/>
                <w:szCs w:val="16"/>
              </w:rPr>
            </w:pPr>
            <w:r w:rsidRPr="00A35072">
              <w:rPr>
                <w:color w:val="000000"/>
                <w:sz w:val="16"/>
                <w:szCs w:val="16"/>
              </w:rPr>
              <w:t>5794.18</w:t>
            </w:r>
          </w:p>
        </w:tc>
      </w:tr>
      <w:tr w:rsidR="00AB63E7" w:rsidRPr="00A35072" w:rsidTr="00A35072">
        <w:trPr>
          <w:trHeight w:val="301"/>
        </w:trPr>
        <w:tc>
          <w:tcPr>
            <w:tcW w:w="1826" w:type="dxa"/>
            <w:noWrap/>
            <w:vAlign w:val="bottom"/>
            <w:hideMark/>
          </w:tcPr>
          <w:p w:rsidR="00AB63E7" w:rsidRPr="00A35072" w:rsidRDefault="00AB63E7">
            <w:pPr>
              <w:spacing w:line="276" w:lineRule="auto"/>
              <w:rPr>
                <w:color w:val="000000"/>
                <w:sz w:val="16"/>
                <w:szCs w:val="16"/>
              </w:rPr>
            </w:pPr>
            <w:r w:rsidRPr="00A35072">
              <w:rPr>
                <w:color w:val="000000"/>
                <w:sz w:val="16"/>
                <w:szCs w:val="16"/>
              </w:rPr>
              <w:t>Employees Benefits</w:t>
            </w:r>
          </w:p>
        </w:tc>
        <w:tc>
          <w:tcPr>
            <w:tcW w:w="1269" w:type="dxa"/>
            <w:noWrap/>
            <w:vAlign w:val="bottom"/>
            <w:hideMark/>
          </w:tcPr>
          <w:p w:rsidR="00AB63E7" w:rsidRPr="00A35072" w:rsidRDefault="001244F3">
            <w:pPr>
              <w:spacing w:line="276" w:lineRule="auto"/>
              <w:jc w:val="right"/>
              <w:rPr>
                <w:color w:val="000000"/>
                <w:sz w:val="16"/>
                <w:szCs w:val="16"/>
              </w:rPr>
            </w:pPr>
            <w:r w:rsidRPr="00A35072">
              <w:rPr>
                <w:color w:val="000000"/>
                <w:sz w:val="16"/>
                <w:szCs w:val="16"/>
              </w:rPr>
              <w:t>0</w:t>
            </w:r>
          </w:p>
        </w:tc>
        <w:tc>
          <w:tcPr>
            <w:tcW w:w="536" w:type="dxa"/>
          </w:tcPr>
          <w:p w:rsidR="00AB63E7" w:rsidRPr="00A35072" w:rsidRDefault="00AB63E7">
            <w:pPr>
              <w:spacing w:line="276" w:lineRule="auto"/>
              <w:jc w:val="right"/>
              <w:rPr>
                <w:color w:val="000000"/>
                <w:sz w:val="16"/>
                <w:szCs w:val="16"/>
              </w:rPr>
            </w:pPr>
          </w:p>
        </w:tc>
        <w:tc>
          <w:tcPr>
            <w:tcW w:w="1793" w:type="dxa"/>
            <w:vAlign w:val="bottom"/>
            <w:hideMark/>
          </w:tcPr>
          <w:p w:rsidR="00AB63E7" w:rsidRPr="00A35072" w:rsidRDefault="00AB63E7">
            <w:pPr>
              <w:spacing w:line="276" w:lineRule="auto"/>
              <w:rPr>
                <w:color w:val="000000"/>
                <w:sz w:val="16"/>
                <w:szCs w:val="16"/>
              </w:rPr>
            </w:pPr>
            <w:r w:rsidRPr="00A35072">
              <w:rPr>
                <w:color w:val="000000"/>
                <w:sz w:val="16"/>
                <w:szCs w:val="16"/>
              </w:rPr>
              <w:t>Employees Benefits</w:t>
            </w:r>
          </w:p>
        </w:tc>
        <w:tc>
          <w:tcPr>
            <w:tcW w:w="862" w:type="dxa"/>
            <w:noWrap/>
            <w:vAlign w:val="bottom"/>
            <w:hideMark/>
          </w:tcPr>
          <w:p w:rsidR="00AB63E7" w:rsidRPr="00A35072" w:rsidRDefault="00C17F34">
            <w:pPr>
              <w:spacing w:line="276" w:lineRule="auto"/>
              <w:jc w:val="right"/>
              <w:rPr>
                <w:color w:val="000000"/>
                <w:sz w:val="16"/>
                <w:szCs w:val="16"/>
              </w:rPr>
            </w:pPr>
            <w:r w:rsidRPr="00A35072">
              <w:rPr>
                <w:color w:val="000000"/>
                <w:sz w:val="16"/>
                <w:szCs w:val="16"/>
              </w:rPr>
              <w:t>1400.18</w:t>
            </w:r>
          </w:p>
        </w:tc>
      </w:tr>
      <w:tr w:rsidR="00AB63E7" w:rsidRPr="00A35072" w:rsidTr="00A35072">
        <w:trPr>
          <w:trHeight w:val="301"/>
        </w:trPr>
        <w:tc>
          <w:tcPr>
            <w:tcW w:w="1826" w:type="dxa"/>
            <w:noWrap/>
            <w:vAlign w:val="bottom"/>
            <w:hideMark/>
          </w:tcPr>
          <w:p w:rsidR="00AB63E7" w:rsidRPr="00A35072" w:rsidRDefault="00AB63E7">
            <w:pPr>
              <w:spacing w:line="276" w:lineRule="auto"/>
              <w:rPr>
                <w:color w:val="000000"/>
                <w:sz w:val="16"/>
                <w:szCs w:val="16"/>
              </w:rPr>
            </w:pPr>
            <w:r w:rsidRPr="00A35072">
              <w:rPr>
                <w:color w:val="000000"/>
                <w:sz w:val="16"/>
                <w:szCs w:val="16"/>
              </w:rPr>
              <w:t>LOST</w:t>
            </w:r>
          </w:p>
        </w:tc>
        <w:tc>
          <w:tcPr>
            <w:tcW w:w="1269" w:type="dxa"/>
            <w:noWrap/>
            <w:vAlign w:val="bottom"/>
            <w:hideMark/>
          </w:tcPr>
          <w:p w:rsidR="00AB63E7" w:rsidRPr="00A35072" w:rsidRDefault="001244F3">
            <w:pPr>
              <w:spacing w:line="276" w:lineRule="auto"/>
              <w:jc w:val="right"/>
              <w:rPr>
                <w:color w:val="000000"/>
                <w:sz w:val="16"/>
                <w:szCs w:val="16"/>
              </w:rPr>
            </w:pPr>
            <w:r w:rsidRPr="00A35072">
              <w:rPr>
                <w:color w:val="000000"/>
                <w:sz w:val="16"/>
                <w:szCs w:val="16"/>
              </w:rPr>
              <w:t>3411.11</w:t>
            </w:r>
          </w:p>
        </w:tc>
        <w:tc>
          <w:tcPr>
            <w:tcW w:w="536" w:type="dxa"/>
          </w:tcPr>
          <w:p w:rsidR="00AB63E7" w:rsidRPr="00A35072" w:rsidRDefault="00AB63E7">
            <w:pPr>
              <w:spacing w:line="276" w:lineRule="auto"/>
              <w:jc w:val="right"/>
              <w:rPr>
                <w:color w:val="000000"/>
                <w:sz w:val="16"/>
                <w:szCs w:val="16"/>
              </w:rPr>
            </w:pPr>
          </w:p>
        </w:tc>
        <w:tc>
          <w:tcPr>
            <w:tcW w:w="1793" w:type="dxa"/>
            <w:vAlign w:val="bottom"/>
            <w:hideMark/>
          </w:tcPr>
          <w:p w:rsidR="00AB63E7" w:rsidRPr="00A35072" w:rsidRDefault="00AB63E7">
            <w:pPr>
              <w:spacing w:line="276" w:lineRule="auto"/>
              <w:rPr>
                <w:color w:val="000000"/>
                <w:sz w:val="16"/>
                <w:szCs w:val="16"/>
              </w:rPr>
            </w:pPr>
            <w:r w:rsidRPr="00A35072">
              <w:rPr>
                <w:color w:val="000000"/>
                <w:sz w:val="16"/>
                <w:szCs w:val="16"/>
              </w:rPr>
              <w:t>LOST</w:t>
            </w:r>
          </w:p>
        </w:tc>
        <w:tc>
          <w:tcPr>
            <w:tcW w:w="862" w:type="dxa"/>
            <w:noWrap/>
            <w:vAlign w:val="bottom"/>
            <w:hideMark/>
          </w:tcPr>
          <w:p w:rsidR="00AB63E7" w:rsidRPr="00A35072" w:rsidRDefault="00AB63E7">
            <w:pPr>
              <w:spacing w:line="276" w:lineRule="auto"/>
              <w:jc w:val="right"/>
              <w:rPr>
                <w:color w:val="000000"/>
                <w:sz w:val="16"/>
                <w:szCs w:val="16"/>
              </w:rPr>
            </w:pPr>
            <w:r w:rsidRPr="00A35072">
              <w:rPr>
                <w:color w:val="000000"/>
                <w:sz w:val="16"/>
                <w:szCs w:val="16"/>
              </w:rPr>
              <w:t>0</w:t>
            </w:r>
          </w:p>
        </w:tc>
      </w:tr>
      <w:tr w:rsidR="00AB63E7" w:rsidRPr="00A35072" w:rsidTr="00A35072">
        <w:trPr>
          <w:trHeight w:val="301"/>
        </w:trPr>
        <w:tc>
          <w:tcPr>
            <w:tcW w:w="1826" w:type="dxa"/>
            <w:noWrap/>
            <w:vAlign w:val="bottom"/>
            <w:hideMark/>
          </w:tcPr>
          <w:p w:rsidR="00AB63E7" w:rsidRPr="00A35072" w:rsidRDefault="00AB63E7">
            <w:pPr>
              <w:spacing w:line="276" w:lineRule="auto"/>
              <w:rPr>
                <w:color w:val="000000"/>
                <w:sz w:val="16"/>
                <w:szCs w:val="16"/>
              </w:rPr>
            </w:pPr>
            <w:r w:rsidRPr="00A35072">
              <w:rPr>
                <w:color w:val="000000"/>
                <w:sz w:val="16"/>
                <w:szCs w:val="16"/>
              </w:rPr>
              <w:t>Debt Service</w:t>
            </w:r>
          </w:p>
        </w:tc>
        <w:tc>
          <w:tcPr>
            <w:tcW w:w="1269" w:type="dxa"/>
            <w:noWrap/>
            <w:vAlign w:val="bottom"/>
            <w:hideMark/>
          </w:tcPr>
          <w:p w:rsidR="00AB63E7" w:rsidRPr="00A35072" w:rsidRDefault="001244F3">
            <w:pPr>
              <w:spacing w:line="276" w:lineRule="auto"/>
              <w:jc w:val="right"/>
              <w:rPr>
                <w:color w:val="000000"/>
                <w:sz w:val="16"/>
                <w:szCs w:val="16"/>
              </w:rPr>
            </w:pPr>
            <w:r w:rsidRPr="00A35072">
              <w:rPr>
                <w:color w:val="000000"/>
                <w:sz w:val="16"/>
                <w:szCs w:val="16"/>
              </w:rPr>
              <w:t>0</w:t>
            </w:r>
          </w:p>
        </w:tc>
        <w:tc>
          <w:tcPr>
            <w:tcW w:w="536" w:type="dxa"/>
          </w:tcPr>
          <w:p w:rsidR="00AB63E7" w:rsidRPr="00A35072" w:rsidRDefault="00AB63E7">
            <w:pPr>
              <w:spacing w:line="276" w:lineRule="auto"/>
              <w:jc w:val="right"/>
              <w:rPr>
                <w:color w:val="000000"/>
                <w:sz w:val="16"/>
                <w:szCs w:val="16"/>
              </w:rPr>
            </w:pPr>
          </w:p>
        </w:tc>
        <w:tc>
          <w:tcPr>
            <w:tcW w:w="1793" w:type="dxa"/>
            <w:vAlign w:val="bottom"/>
            <w:hideMark/>
          </w:tcPr>
          <w:p w:rsidR="00AB63E7" w:rsidRPr="00A35072" w:rsidRDefault="00AB63E7">
            <w:pPr>
              <w:spacing w:line="276" w:lineRule="auto"/>
              <w:rPr>
                <w:color w:val="000000"/>
                <w:sz w:val="16"/>
                <w:szCs w:val="16"/>
              </w:rPr>
            </w:pPr>
            <w:r w:rsidRPr="00A35072">
              <w:rPr>
                <w:color w:val="000000"/>
                <w:sz w:val="16"/>
                <w:szCs w:val="16"/>
              </w:rPr>
              <w:t>Debt Service</w:t>
            </w:r>
          </w:p>
        </w:tc>
        <w:tc>
          <w:tcPr>
            <w:tcW w:w="862" w:type="dxa"/>
            <w:noWrap/>
            <w:vAlign w:val="bottom"/>
            <w:hideMark/>
          </w:tcPr>
          <w:p w:rsidR="00AB63E7" w:rsidRPr="00A35072" w:rsidRDefault="00AB63E7">
            <w:pPr>
              <w:spacing w:line="276" w:lineRule="auto"/>
              <w:jc w:val="right"/>
              <w:rPr>
                <w:color w:val="000000"/>
                <w:sz w:val="16"/>
                <w:szCs w:val="16"/>
              </w:rPr>
            </w:pPr>
            <w:r w:rsidRPr="00A35072">
              <w:rPr>
                <w:color w:val="000000"/>
                <w:sz w:val="16"/>
                <w:szCs w:val="16"/>
              </w:rPr>
              <w:t>0</w:t>
            </w:r>
          </w:p>
        </w:tc>
      </w:tr>
      <w:tr w:rsidR="00AB63E7" w:rsidRPr="00A35072" w:rsidTr="00A35072">
        <w:trPr>
          <w:trHeight w:val="301"/>
        </w:trPr>
        <w:tc>
          <w:tcPr>
            <w:tcW w:w="1826" w:type="dxa"/>
            <w:noWrap/>
            <w:vAlign w:val="bottom"/>
            <w:hideMark/>
          </w:tcPr>
          <w:p w:rsidR="00AB63E7" w:rsidRPr="00A35072" w:rsidRDefault="00AB63E7">
            <w:pPr>
              <w:spacing w:line="276" w:lineRule="auto"/>
              <w:rPr>
                <w:color w:val="000000"/>
                <w:sz w:val="16"/>
                <w:szCs w:val="16"/>
              </w:rPr>
            </w:pPr>
            <w:r w:rsidRPr="00A35072">
              <w:rPr>
                <w:color w:val="000000"/>
                <w:sz w:val="16"/>
                <w:szCs w:val="16"/>
              </w:rPr>
              <w:t>Water total</w:t>
            </w:r>
          </w:p>
        </w:tc>
        <w:tc>
          <w:tcPr>
            <w:tcW w:w="1269" w:type="dxa"/>
            <w:noWrap/>
            <w:vAlign w:val="bottom"/>
            <w:hideMark/>
          </w:tcPr>
          <w:p w:rsidR="00AB63E7" w:rsidRPr="00A35072" w:rsidRDefault="001244F3" w:rsidP="001244F3">
            <w:pPr>
              <w:spacing w:line="276" w:lineRule="auto"/>
              <w:jc w:val="right"/>
              <w:rPr>
                <w:color w:val="000000"/>
                <w:sz w:val="16"/>
                <w:szCs w:val="16"/>
              </w:rPr>
            </w:pPr>
            <w:r w:rsidRPr="00A35072">
              <w:rPr>
                <w:color w:val="000000"/>
                <w:sz w:val="16"/>
                <w:szCs w:val="16"/>
              </w:rPr>
              <w:t>9383.63</w:t>
            </w:r>
          </w:p>
        </w:tc>
        <w:tc>
          <w:tcPr>
            <w:tcW w:w="536" w:type="dxa"/>
          </w:tcPr>
          <w:p w:rsidR="00AB63E7" w:rsidRPr="00A35072" w:rsidRDefault="00AB63E7">
            <w:pPr>
              <w:spacing w:line="276" w:lineRule="auto"/>
              <w:jc w:val="right"/>
              <w:rPr>
                <w:color w:val="000000"/>
                <w:sz w:val="16"/>
                <w:szCs w:val="16"/>
              </w:rPr>
            </w:pPr>
          </w:p>
        </w:tc>
        <w:tc>
          <w:tcPr>
            <w:tcW w:w="1793" w:type="dxa"/>
            <w:vAlign w:val="bottom"/>
            <w:hideMark/>
          </w:tcPr>
          <w:p w:rsidR="00AB63E7" w:rsidRPr="00A35072" w:rsidRDefault="00AB63E7">
            <w:pPr>
              <w:spacing w:line="276" w:lineRule="auto"/>
              <w:rPr>
                <w:color w:val="000000"/>
                <w:sz w:val="16"/>
                <w:szCs w:val="16"/>
              </w:rPr>
            </w:pPr>
            <w:r w:rsidRPr="00A35072">
              <w:rPr>
                <w:color w:val="000000"/>
                <w:sz w:val="16"/>
                <w:szCs w:val="16"/>
              </w:rPr>
              <w:t>Water</w:t>
            </w:r>
          </w:p>
        </w:tc>
        <w:tc>
          <w:tcPr>
            <w:tcW w:w="862" w:type="dxa"/>
            <w:noWrap/>
            <w:vAlign w:val="bottom"/>
            <w:hideMark/>
          </w:tcPr>
          <w:p w:rsidR="00AB63E7" w:rsidRPr="00A35072" w:rsidRDefault="00C17F34">
            <w:pPr>
              <w:spacing w:line="276" w:lineRule="auto"/>
              <w:jc w:val="right"/>
              <w:rPr>
                <w:color w:val="000000"/>
                <w:sz w:val="16"/>
                <w:szCs w:val="16"/>
              </w:rPr>
            </w:pPr>
            <w:r w:rsidRPr="00A35072">
              <w:rPr>
                <w:color w:val="000000"/>
                <w:sz w:val="16"/>
                <w:szCs w:val="16"/>
              </w:rPr>
              <w:t>5849.98</w:t>
            </w:r>
          </w:p>
        </w:tc>
      </w:tr>
      <w:tr w:rsidR="00AB63E7" w:rsidRPr="00A35072" w:rsidTr="00A35072">
        <w:trPr>
          <w:trHeight w:val="301"/>
        </w:trPr>
        <w:tc>
          <w:tcPr>
            <w:tcW w:w="1826" w:type="dxa"/>
            <w:noWrap/>
            <w:vAlign w:val="bottom"/>
            <w:hideMark/>
          </w:tcPr>
          <w:p w:rsidR="00AB63E7" w:rsidRPr="00A35072" w:rsidRDefault="00AB63E7">
            <w:pPr>
              <w:spacing w:line="276" w:lineRule="auto"/>
              <w:rPr>
                <w:color w:val="000000"/>
                <w:sz w:val="16"/>
                <w:szCs w:val="16"/>
              </w:rPr>
            </w:pPr>
            <w:r w:rsidRPr="00A35072">
              <w:rPr>
                <w:color w:val="000000"/>
                <w:sz w:val="16"/>
                <w:szCs w:val="16"/>
              </w:rPr>
              <w:t>Sewer Total</w:t>
            </w:r>
          </w:p>
        </w:tc>
        <w:tc>
          <w:tcPr>
            <w:tcW w:w="1269" w:type="dxa"/>
            <w:noWrap/>
            <w:vAlign w:val="bottom"/>
            <w:hideMark/>
          </w:tcPr>
          <w:p w:rsidR="00AB63E7" w:rsidRPr="00A35072" w:rsidRDefault="001244F3">
            <w:pPr>
              <w:spacing w:line="276" w:lineRule="auto"/>
              <w:jc w:val="right"/>
              <w:rPr>
                <w:color w:val="000000"/>
                <w:sz w:val="16"/>
                <w:szCs w:val="16"/>
              </w:rPr>
            </w:pPr>
            <w:r w:rsidRPr="00A35072">
              <w:rPr>
                <w:color w:val="000000"/>
                <w:sz w:val="16"/>
                <w:szCs w:val="16"/>
              </w:rPr>
              <w:t>8402.57</w:t>
            </w:r>
          </w:p>
        </w:tc>
        <w:tc>
          <w:tcPr>
            <w:tcW w:w="536" w:type="dxa"/>
          </w:tcPr>
          <w:p w:rsidR="00AB63E7" w:rsidRPr="00A35072" w:rsidRDefault="00AB63E7">
            <w:pPr>
              <w:spacing w:line="276" w:lineRule="auto"/>
              <w:jc w:val="right"/>
              <w:rPr>
                <w:color w:val="000000"/>
                <w:sz w:val="16"/>
                <w:szCs w:val="16"/>
              </w:rPr>
            </w:pPr>
          </w:p>
        </w:tc>
        <w:tc>
          <w:tcPr>
            <w:tcW w:w="1793" w:type="dxa"/>
            <w:vAlign w:val="bottom"/>
            <w:hideMark/>
          </w:tcPr>
          <w:p w:rsidR="00AB63E7" w:rsidRPr="00A35072" w:rsidRDefault="00AB63E7">
            <w:pPr>
              <w:spacing w:line="276" w:lineRule="auto"/>
              <w:rPr>
                <w:color w:val="000000"/>
                <w:sz w:val="16"/>
                <w:szCs w:val="16"/>
              </w:rPr>
            </w:pPr>
            <w:r w:rsidRPr="00A35072">
              <w:rPr>
                <w:color w:val="000000"/>
                <w:sz w:val="16"/>
                <w:szCs w:val="16"/>
              </w:rPr>
              <w:t>Sewer Total</w:t>
            </w:r>
          </w:p>
        </w:tc>
        <w:tc>
          <w:tcPr>
            <w:tcW w:w="862" w:type="dxa"/>
            <w:noWrap/>
            <w:vAlign w:val="bottom"/>
            <w:hideMark/>
          </w:tcPr>
          <w:p w:rsidR="00AB63E7" w:rsidRPr="00A35072" w:rsidRDefault="00C17F34">
            <w:pPr>
              <w:spacing w:line="276" w:lineRule="auto"/>
              <w:jc w:val="right"/>
              <w:rPr>
                <w:color w:val="000000"/>
                <w:sz w:val="16"/>
                <w:szCs w:val="16"/>
              </w:rPr>
            </w:pPr>
            <w:r w:rsidRPr="00A35072">
              <w:rPr>
                <w:color w:val="000000"/>
                <w:sz w:val="16"/>
                <w:szCs w:val="16"/>
              </w:rPr>
              <w:t>6838.62</w:t>
            </w:r>
          </w:p>
        </w:tc>
      </w:tr>
      <w:tr w:rsidR="00AB63E7" w:rsidRPr="00A35072" w:rsidTr="00A35072">
        <w:trPr>
          <w:trHeight w:val="301"/>
        </w:trPr>
        <w:tc>
          <w:tcPr>
            <w:tcW w:w="1826" w:type="dxa"/>
            <w:noWrap/>
            <w:vAlign w:val="bottom"/>
            <w:hideMark/>
          </w:tcPr>
          <w:p w:rsidR="00AB63E7" w:rsidRPr="00A35072" w:rsidRDefault="00AB63E7">
            <w:pPr>
              <w:spacing w:line="276" w:lineRule="auto"/>
              <w:rPr>
                <w:color w:val="000000"/>
                <w:sz w:val="16"/>
                <w:szCs w:val="16"/>
              </w:rPr>
            </w:pPr>
            <w:r w:rsidRPr="00A35072">
              <w:rPr>
                <w:color w:val="000000"/>
                <w:sz w:val="16"/>
                <w:szCs w:val="16"/>
              </w:rPr>
              <w:t>2014 Sewer Project</w:t>
            </w:r>
          </w:p>
        </w:tc>
        <w:tc>
          <w:tcPr>
            <w:tcW w:w="1269" w:type="dxa"/>
            <w:noWrap/>
            <w:vAlign w:val="center"/>
            <w:hideMark/>
          </w:tcPr>
          <w:p w:rsidR="00AB63E7" w:rsidRPr="00A35072" w:rsidRDefault="00AB63E7">
            <w:pPr>
              <w:spacing w:line="276" w:lineRule="auto"/>
              <w:jc w:val="right"/>
              <w:rPr>
                <w:sz w:val="16"/>
                <w:szCs w:val="16"/>
              </w:rPr>
            </w:pPr>
            <w:r w:rsidRPr="00A35072">
              <w:rPr>
                <w:sz w:val="16"/>
                <w:szCs w:val="16"/>
              </w:rPr>
              <w:t>0</w:t>
            </w:r>
          </w:p>
        </w:tc>
        <w:tc>
          <w:tcPr>
            <w:tcW w:w="536" w:type="dxa"/>
          </w:tcPr>
          <w:p w:rsidR="00AB63E7" w:rsidRPr="00A35072" w:rsidRDefault="00AB63E7">
            <w:pPr>
              <w:spacing w:line="276" w:lineRule="auto"/>
              <w:jc w:val="right"/>
              <w:rPr>
                <w:b/>
                <w:color w:val="000000"/>
                <w:sz w:val="16"/>
                <w:szCs w:val="16"/>
              </w:rPr>
            </w:pPr>
          </w:p>
        </w:tc>
        <w:tc>
          <w:tcPr>
            <w:tcW w:w="1793" w:type="dxa"/>
            <w:vAlign w:val="bottom"/>
            <w:hideMark/>
          </w:tcPr>
          <w:p w:rsidR="00AB63E7" w:rsidRPr="00A35072" w:rsidRDefault="00AB63E7">
            <w:pPr>
              <w:spacing w:line="276" w:lineRule="auto"/>
              <w:rPr>
                <w:color w:val="000000"/>
                <w:sz w:val="16"/>
                <w:szCs w:val="16"/>
              </w:rPr>
            </w:pPr>
            <w:r w:rsidRPr="00A35072">
              <w:rPr>
                <w:color w:val="000000"/>
                <w:sz w:val="16"/>
                <w:szCs w:val="16"/>
              </w:rPr>
              <w:t>2014 Sewer Project</w:t>
            </w:r>
          </w:p>
        </w:tc>
        <w:tc>
          <w:tcPr>
            <w:tcW w:w="862" w:type="dxa"/>
            <w:noWrap/>
            <w:vAlign w:val="bottom"/>
            <w:hideMark/>
          </w:tcPr>
          <w:p w:rsidR="00AB63E7" w:rsidRPr="00A35072" w:rsidRDefault="00C17F34">
            <w:pPr>
              <w:spacing w:line="276" w:lineRule="auto"/>
              <w:jc w:val="right"/>
              <w:rPr>
                <w:sz w:val="16"/>
                <w:szCs w:val="16"/>
              </w:rPr>
            </w:pPr>
            <w:r w:rsidRPr="00A35072">
              <w:rPr>
                <w:sz w:val="16"/>
                <w:szCs w:val="16"/>
              </w:rPr>
              <w:t>0</w:t>
            </w:r>
          </w:p>
        </w:tc>
      </w:tr>
      <w:tr w:rsidR="00AB63E7" w:rsidRPr="00A35072" w:rsidTr="00A35072">
        <w:trPr>
          <w:trHeight w:val="301"/>
        </w:trPr>
        <w:tc>
          <w:tcPr>
            <w:tcW w:w="1826" w:type="dxa"/>
            <w:noWrap/>
            <w:vAlign w:val="bottom"/>
            <w:hideMark/>
          </w:tcPr>
          <w:p w:rsidR="00AB63E7" w:rsidRPr="00A35072" w:rsidRDefault="00AB63E7">
            <w:pPr>
              <w:spacing w:line="276" w:lineRule="auto"/>
              <w:rPr>
                <w:color w:val="000000"/>
                <w:sz w:val="16"/>
                <w:szCs w:val="16"/>
              </w:rPr>
            </w:pPr>
            <w:r w:rsidRPr="00A35072">
              <w:rPr>
                <w:color w:val="000000"/>
                <w:sz w:val="16"/>
                <w:szCs w:val="16"/>
              </w:rPr>
              <w:t>Sewer Sinking Fund</w:t>
            </w:r>
          </w:p>
        </w:tc>
        <w:tc>
          <w:tcPr>
            <w:tcW w:w="1269" w:type="dxa"/>
            <w:noWrap/>
            <w:vAlign w:val="bottom"/>
            <w:hideMark/>
          </w:tcPr>
          <w:p w:rsidR="00AB63E7" w:rsidRPr="00A35072" w:rsidRDefault="001244F3">
            <w:pPr>
              <w:spacing w:line="276" w:lineRule="auto"/>
              <w:jc w:val="right"/>
              <w:rPr>
                <w:color w:val="000000"/>
                <w:sz w:val="16"/>
                <w:szCs w:val="16"/>
              </w:rPr>
            </w:pPr>
            <w:r w:rsidRPr="00A35072">
              <w:rPr>
                <w:color w:val="000000"/>
                <w:sz w:val="16"/>
                <w:szCs w:val="16"/>
              </w:rPr>
              <w:t>2271.75</w:t>
            </w:r>
          </w:p>
        </w:tc>
        <w:tc>
          <w:tcPr>
            <w:tcW w:w="536" w:type="dxa"/>
          </w:tcPr>
          <w:p w:rsidR="00AB63E7" w:rsidRPr="00A35072" w:rsidRDefault="00AB63E7">
            <w:pPr>
              <w:spacing w:line="276" w:lineRule="auto"/>
              <w:jc w:val="right"/>
              <w:rPr>
                <w:color w:val="000000"/>
                <w:sz w:val="16"/>
                <w:szCs w:val="16"/>
              </w:rPr>
            </w:pPr>
          </w:p>
        </w:tc>
        <w:tc>
          <w:tcPr>
            <w:tcW w:w="1793" w:type="dxa"/>
            <w:vAlign w:val="bottom"/>
          </w:tcPr>
          <w:p w:rsidR="00AB63E7" w:rsidRPr="00A35072" w:rsidRDefault="00AB63E7">
            <w:pPr>
              <w:spacing w:line="276" w:lineRule="auto"/>
              <w:rPr>
                <w:color w:val="000000"/>
                <w:sz w:val="16"/>
                <w:szCs w:val="16"/>
              </w:rPr>
            </w:pPr>
          </w:p>
        </w:tc>
        <w:tc>
          <w:tcPr>
            <w:tcW w:w="862" w:type="dxa"/>
            <w:noWrap/>
            <w:vAlign w:val="bottom"/>
          </w:tcPr>
          <w:p w:rsidR="00AB63E7" w:rsidRPr="00A35072" w:rsidRDefault="00AB63E7">
            <w:pPr>
              <w:spacing w:line="276" w:lineRule="auto"/>
              <w:jc w:val="right"/>
              <w:rPr>
                <w:color w:val="000000"/>
                <w:sz w:val="16"/>
                <w:szCs w:val="16"/>
              </w:rPr>
            </w:pPr>
          </w:p>
        </w:tc>
      </w:tr>
      <w:tr w:rsidR="00AB63E7" w:rsidRPr="00A35072" w:rsidTr="00A35072">
        <w:trPr>
          <w:trHeight w:val="301"/>
        </w:trPr>
        <w:tc>
          <w:tcPr>
            <w:tcW w:w="1826" w:type="dxa"/>
            <w:noWrap/>
            <w:vAlign w:val="bottom"/>
            <w:hideMark/>
          </w:tcPr>
          <w:p w:rsidR="00AB63E7" w:rsidRPr="00A35072" w:rsidRDefault="00AB63E7">
            <w:pPr>
              <w:spacing w:line="276" w:lineRule="auto"/>
              <w:rPr>
                <w:color w:val="000000"/>
                <w:sz w:val="16"/>
                <w:szCs w:val="16"/>
              </w:rPr>
            </w:pPr>
            <w:r w:rsidRPr="00A35072">
              <w:rPr>
                <w:color w:val="000000"/>
                <w:sz w:val="16"/>
                <w:szCs w:val="16"/>
              </w:rPr>
              <w:t>Recycling</w:t>
            </w:r>
          </w:p>
        </w:tc>
        <w:tc>
          <w:tcPr>
            <w:tcW w:w="1269" w:type="dxa"/>
            <w:noWrap/>
            <w:vAlign w:val="bottom"/>
            <w:hideMark/>
          </w:tcPr>
          <w:p w:rsidR="00AB63E7" w:rsidRPr="00A35072" w:rsidRDefault="001244F3">
            <w:pPr>
              <w:spacing w:line="276" w:lineRule="auto"/>
              <w:jc w:val="right"/>
              <w:rPr>
                <w:color w:val="000000"/>
                <w:sz w:val="16"/>
                <w:szCs w:val="16"/>
              </w:rPr>
            </w:pPr>
            <w:r w:rsidRPr="00A35072">
              <w:rPr>
                <w:color w:val="000000"/>
                <w:sz w:val="16"/>
                <w:szCs w:val="16"/>
              </w:rPr>
              <w:t>754.37</w:t>
            </w:r>
          </w:p>
        </w:tc>
        <w:tc>
          <w:tcPr>
            <w:tcW w:w="536" w:type="dxa"/>
          </w:tcPr>
          <w:p w:rsidR="00AB63E7" w:rsidRPr="00A35072" w:rsidRDefault="00AB63E7">
            <w:pPr>
              <w:spacing w:line="276" w:lineRule="auto"/>
              <w:jc w:val="right"/>
              <w:rPr>
                <w:color w:val="000000"/>
                <w:sz w:val="16"/>
                <w:szCs w:val="16"/>
              </w:rPr>
            </w:pPr>
          </w:p>
        </w:tc>
        <w:tc>
          <w:tcPr>
            <w:tcW w:w="1793" w:type="dxa"/>
            <w:vAlign w:val="bottom"/>
            <w:hideMark/>
          </w:tcPr>
          <w:p w:rsidR="00AB63E7" w:rsidRPr="00A35072" w:rsidRDefault="00AB63E7">
            <w:pPr>
              <w:spacing w:line="276" w:lineRule="auto"/>
              <w:rPr>
                <w:color w:val="000000"/>
                <w:sz w:val="16"/>
                <w:szCs w:val="16"/>
              </w:rPr>
            </w:pPr>
            <w:r w:rsidRPr="00A35072">
              <w:rPr>
                <w:color w:val="000000"/>
                <w:sz w:val="16"/>
                <w:szCs w:val="16"/>
              </w:rPr>
              <w:t>Recycling</w:t>
            </w:r>
          </w:p>
        </w:tc>
        <w:tc>
          <w:tcPr>
            <w:tcW w:w="862" w:type="dxa"/>
            <w:noWrap/>
            <w:vAlign w:val="bottom"/>
            <w:hideMark/>
          </w:tcPr>
          <w:p w:rsidR="00AB63E7" w:rsidRPr="00A35072" w:rsidRDefault="00AB63E7">
            <w:pPr>
              <w:spacing w:line="276" w:lineRule="auto"/>
              <w:jc w:val="right"/>
              <w:rPr>
                <w:color w:val="000000"/>
                <w:sz w:val="16"/>
                <w:szCs w:val="16"/>
              </w:rPr>
            </w:pPr>
            <w:r w:rsidRPr="00A35072">
              <w:rPr>
                <w:color w:val="000000"/>
                <w:sz w:val="16"/>
                <w:szCs w:val="16"/>
              </w:rPr>
              <w:t>603.49</w:t>
            </w:r>
          </w:p>
        </w:tc>
      </w:tr>
      <w:tr w:rsidR="00AB63E7" w:rsidRPr="00A35072" w:rsidTr="00A35072">
        <w:trPr>
          <w:trHeight w:val="325"/>
        </w:trPr>
        <w:tc>
          <w:tcPr>
            <w:tcW w:w="1826" w:type="dxa"/>
            <w:noWrap/>
            <w:vAlign w:val="bottom"/>
            <w:hideMark/>
          </w:tcPr>
          <w:p w:rsidR="00AB63E7" w:rsidRPr="00A35072" w:rsidRDefault="00AB63E7">
            <w:pPr>
              <w:spacing w:line="276" w:lineRule="auto"/>
              <w:rPr>
                <w:b/>
                <w:color w:val="000000"/>
                <w:sz w:val="16"/>
                <w:szCs w:val="16"/>
              </w:rPr>
            </w:pPr>
            <w:r w:rsidRPr="00A35072">
              <w:rPr>
                <w:color w:val="000000"/>
                <w:sz w:val="16"/>
                <w:szCs w:val="16"/>
              </w:rPr>
              <w:t xml:space="preserve">                              </w:t>
            </w:r>
            <w:r w:rsidRPr="00A35072">
              <w:rPr>
                <w:b/>
                <w:color w:val="000000"/>
                <w:sz w:val="16"/>
                <w:szCs w:val="16"/>
              </w:rPr>
              <w:t>TOTAL</w:t>
            </w:r>
          </w:p>
        </w:tc>
        <w:tc>
          <w:tcPr>
            <w:tcW w:w="1269" w:type="dxa"/>
            <w:noWrap/>
            <w:vAlign w:val="bottom"/>
            <w:hideMark/>
          </w:tcPr>
          <w:p w:rsidR="00AB63E7" w:rsidRPr="00A35072" w:rsidRDefault="00FE0A89">
            <w:pPr>
              <w:spacing w:line="276" w:lineRule="auto"/>
              <w:jc w:val="right"/>
              <w:rPr>
                <w:b/>
                <w:color w:val="000000"/>
                <w:sz w:val="16"/>
                <w:szCs w:val="16"/>
              </w:rPr>
            </w:pPr>
            <w:r w:rsidRPr="00A35072">
              <w:rPr>
                <w:b/>
                <w:color w:val="000000"/>
                <w:sz w:val="16"/>
                <w:szCs w:val="16"/>
              </w:rPr>
              <w:t>3245.43</w:t>
            </w:r>
          </w:p>
        </w:tc>
        <w:tc>
          <w:tcPr>
            <w:tcW w:w="536" w:type="dxa"/>
          </w:tcPr>
          <w:p w:rsidR="00AB63E7" w:rsidRPr="00A35072" w:rsidRDefault="00AB63E7">
            <w:pPr>
              <w:spacing w:line="276" w:lineRule="auto"/>
              <w:jc w:val="right"/>
              <w:rPr>
                <w:color w:val="000000"/>
                <w:sz w:val="16"/>
                <w:szCs w:val="16"/>
              </w:rPr>
            </w:pPr>
          </w:p>
        </w:tc>
        <w:tc>
          <w:tcPr>
            <w:tcW w:w="1793" w:type="dxa"/>
            <w:vAlign w:val="bottom"/>
            <w:hideMark/>
          </w:tcPr>
          <w:p w:rsidR="00AB63E7" w:rsidRPr="00A35072" w:rsidRDefault="00AB63E7">
            <w:pPr>
              <w:spacing w:line="276" w:lineRule="auto"/>
              <w:rPr>
                <w:b/>
                <w:color w:val="000000"/>
                <w:sz w:val="16"/>
                <w:szCs w:val="16"/>
              </w:rPr>
            </w:pPr>
            <w:r w:rsidRPr="00A35072">
              <w:rPr>
                <w:color w:val="000000"/>
                <w:sz w:val="16"/>
                <w:szCs w:val="16"/>
              </w:rPr>
              <w:t xml:space="preserve">                              </w:t>
            </w:r>
            <w:r w:rsidRPr="00A35072">
              <w:rPr>
                <w:b/>
                <w:color w:val="000000"/>
                <w:sz w:val="16"/>
                <w:szCs w:val="16"/>
              </w:rPr>
              <w:t>TOTAL</w:t>
            </w:r>
          </w:p>
        </w:tc>
        <w:tc>
          <w:tcPr>
            <w:tcW w:w="862" w:type="dxa"/>
            <w:noWrap/>
            <w:vAlign w:val="bottom"/>
            <w:hideMark/>
          </w:tcPr>
          <w:p w:rsidR="00AB63E7" w:rsidRPr="00A35072" w:rsidRDefault="001244F3">
            <w:pPr>
              <w:spacing w:line="276" w:lineRule="auto"/>
              <w:jc w:val="right"/>
              <w:rPr>
                <w:b/>
                <w:color w:val="000000"/>
                <w:sz w:val="16"/>
                <w:szCs w:val="16"/>
              </w:rPr>
            </w:pPr>
            <w:r w:rsidRPr="00A35072">
              <w:rPr>
                <w:b/>
                <w:color w:val="000000"/>
                <w:sz w:val="16"/>
                <w:szCs w:val="16"/>
              </w:rPr>
              <w:t>28,642.75</w:t>
            </w:r>
          </w:p>
        </w:tc>
      </w:tr>
    </w:tbl>
    <w:p w:rsidR="00A35072" w:rsidRDefault="00AB484E" w:rsidP="00EE0645">
      <w:pPr>
        <w:tabs>
          <w:tab w:val="left" w:pos="180"/>
        </w:tabs>
        <w:ind w:right="2610"/>
        <w:jc w:val="both"/>
        <w:rPr>
          <w:sz w:val="16"/>
          <w:szCs w:val="16"/>
        </w:rPr>
      </w:pPr>
      <w:r w:rsidRPr="00A35072">
        <w:rPr>
          <w:sz w:val="16"/>
          <w:szCs w:val="16"/>
        </w:rPr>
        <w:t>Motion by Phillips, seconded by Denning to pay the Aug 2018 bills    Motion carried.</w:t>
      </w:r>
    </w:p>
    <w:p w:rsidR="00EE0645" w:rsidRPr="00A35072" w:rsidRDefault="00AB484E" w:rsidP="00EE0645">
      <w:pPr>
        <w:tabs>
          <w:tab w:val="left" w:pos="180"/>
        </w:tabs>
        <w:ind w:right="2610"/>
        <w:jc w:val="both"/>
        <w:rPr>
          <w:sz w:val="16"/>
          <w:szCs w:val="16"/>
        </w:rPr>
      </w:pPr>
      <w:bookmarkStart w:id="0" w:name="_GoBack"/>
      <w:bookmarkEnd w:id="0"/>
      <w:r w:rsidRPr="00A35072">
        <w:rPr>
          <w:sz w:val="16"/>
          <w:szCs w:val="16"/>
        </w:rPr>
        <w:t xml:space="preserve"> Meeting adjourned at 8:45 pm.</w:t>
      </w:r>
      <w:r w:rsidR="00A35072">
        <w:rPr>
          <w:sz w:val="16"/>
          <w:szCs w:val="16"/>
        </w:rPr>
        <w:t xml:space="preserve"> </w:t>
      </w:r>
      <w:r w:rsidR="00EE0645" w:rsidRPr="00A35072">
        <w:rPr>
          <w:sz w:val="16"/>
          <w:szCs w:val="16"/>
        </w:rPr>
        <w:tab/>
      </w:r>
      <w:r w:rsidR="00EE0645" w:rsidRPr="00A35072">
        <w:rPr>
          <w:sz w:val="16"/>
          <w:szCs w:val="16"/>
        </w:rPr>
        <w:tab/>
      </w:r>
      <w:r w:rsidR="00A35072">
        <w:rPr>
          <w:sz w:val="16"/>
          <w:szCs w:val="16"/>
        </w:rPr>
        <w:t xml:space="preserve"> </w:t>
      </w:r>
    </w:p>
    <w:p w:rsidR="00EE0645" w:rsidRPr="00A35072" w:rsidRDefault="00EE0645" w:rsidP="00EE0645">
      <w:pPr>
        <w:tabs>
          <w:tab w:val="left" w:pos="180"/>
        </w:tabs>
        <w:ind w:right="2610"/>
        <w:jc w:val="both"/>
        <w:rPr>
          <w:sz w:val="16"/>
          <w:szCs w:val="16"/>
        </w:rPr>
      </w:pPr>
      <w:r w:rsidRPr="00A35072">
        <w:rPr>
          <w:sz w:val="16"/>
          <w:szCs w:val="16"/>
        </w:rPr>
        <w:t xml:space="preserve">Sarah Darst, Mayor                        Attested: Patty </w:t>
      </w:r>
      <w:proofErr w:type="gramStart"/>
      <w:r w:rsidRPr="00A35072">
        <w:rPr>
          <w:sz w:val="16"/>
          <w:szCs w:val="16"/>
        </w:rPr>
        <w:t>Garner  City</w:t>
      </w:r>
      <w:proofErr w:type="gramEnd"/>
      <w:r w:rsidRPr="00A35072">
        <w:rPr>
          <w:sz w:val="16"/>
          <w:szCs w:val="16"/>
        </w:rPr>
        <w:t xml:space="preserve"> Clerk</w:t>
      </w:r>
    </w:p>
    <w:p w:rsidR="00476E48" w:rsidRPr="00A35072" w:rsidRDefault="00476E48">
      <w:pPr>
        <w:rPr>
          <w:sz w:val="16"/>
          <w:szCs w:val="16"/>
        </w:rPr>
      </w:pPr>
    </w:p>
    <w:sectPr w:rsidR="00476E48" w:rsidRPr="00A35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48"/>
    <w:rsid w:val="00081B48"/>
    <w:rsid w:val="0009701C"/>
    <w:rsid w:val="00111FCA"/>
    <w:rsid w:val="001244F3"/>
    <w:rsid w:val="00476E48"/>
    <w:rsid w:val="00524EBA"/>
    <w:rsid w:val="008A3427"/>
    <w:rsid w:val="00927DA2"/>
    <w:rsid w:val="00996E21"/>
    <w:rsid w:val="00A35072"/>
    <w:rsid w:val="00AA3290"/>
    <w:rsid w:val="00AB484E"/>
    <w:rsid w:val="00AB63E7"/>
    <w:rsid w:val="00B23704"/>
    <w:rsid w:val="00BC7F73"/>
    <w:rsid w:val="00C17F34"/>
    <w:rsid w:val="00D82E73"/>
    <w:rsid w:val="00D92121"/>
    <w:rsid w:val="00DE42D6"/>
    <w:rsid w:val="00E977B9"/>
    <w:rsid w:val="00EE0645"/>
    <w:rsid w:val="00FE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8"/>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6E48"/>
    <w:pPr>
      <w:tabs>
        <w:tab w:val="left" w:pos="180"/>
      </w:tabs>
      <w:ind w:right="2610"/>
      <w:jc w:val="center"/>
    </w:pPr>
    <w:rPr>
      <w:rFonts w:ascii="Bookman Old Style" w:hAnsi="Bookman Old Style"/>
      <w:sz w:val="24"/>
    </w:rPr>
  </w:style>
  <w:style w:type="character" w:customStyle="1" w:styleId="TitleChar">
    <w:name w:val="Title Char"/>
    <w:basedOn w:val="DefaultParagraphFont"/>
    <w:link w:val="Title"/>
    <w:rsid w:val="00476E48"/>
    <w:rPr>
      <w:rFonts w:ascii="Bookman Old Style" w:eastAsia="Times New Roman" w:hAnsi="Bookman Old Style"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8"/>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6E48"/>
    <w:pPr>
      <w:tabs>
        <w:tab w:val="left" w:pos="180"/>
      </w:tabs>
      <w:ind w:right="2610"/>
      <w:jc w:val="center"/>
    </w:pPr>
    <w:rPr>
      <w:rFonts w:ascii="Bookman Old Style" w:hAnsi="Bookman Old Style"/>
      <w:sz w:val="24"/>
    </w:rPr>
  </w:style>
  <w:style w:type="character" w:customStyle="1" w:styleId="TitleChar">
    <w:name w:val="Title Char"/>
    <w:basedOn w:val="DefaultParagraphFont"/>
    <w:link w:val="Title"/>
    <w:rsid w:val="00476E48"/>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3158">
      <w:bodyDiv w:val="1"/>
      <w:marLeft w:val="0"/>
      <w:marRight w:val="0"/>
      <w:marTop w:val="0"/>
      <w:marBottom w:val="0"/>
      <w:divBdr>
        <w:top w:val="none" w:sz="0" w:space="0" w:color="auto"/>
        <w:left w:val="none" w:sz="0" w:space="0" w:color="auto"/>
        <w:bottom w:val="none" w:sz="0" w:space="0" w:color="auto"/>
        <w:right w:val="none" w:sz="0" w:space="0" w:color="auto"/>
      </w:divBdr>
    </w:div>
    <w:div w:id="1439174606">
      <w:bodyDiv w:val="1"/>
      <w:marLeft w:val="0"/>
      <w:marRight w:val="0"/>
      <w:marTop w:val="0"/>
      <w:marBottom w:val="0"/>
      <w:divBdr>
        <w:top w:val="none" w:sz="0" w:space="0" w:color="auto"/>
        <w:left w:val="none" w:sz="0" w:space="0" w:color="auto"/>
        <w:bottom w:val="none" w:sz="0" w:space="0" w:color="auto"/>
        <w:right w:val="none" w:sz="0" w:space="0" w:color="auto"/>
      </w:divBdr>
    </w:div>
    <w:div w:id="17959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2018-09-10T21:00:00Z</dcterms:created>
  <dcterms:modified xsi:type="dcterms:W3CDTF">2018-09-10T21:02:00Z</dcterms:modified>
</cp:coreProperties>
</file>